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952A" w14:textId="5ACBBC9F"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0F53D0">
        <w:rPr>
          <w:rFonts w:ascii="Arial" w:eastAsia="宋体" w:hAnsi="Arial" w:cs="Arial"/>
          <w:b/>
          <w:bCs/>
          <w:sz w:val="24"/>
        </w:rPr>
        <w:t>6</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Pr>
          <w:rFonts w:ascii="Arial" w:eastAsia="宋体" w:hAnsi="Arial" w:cs="Arial"/>
          <w:b/>
          <w:bCs/>
          <w:sz w:val="24"/>
          <w:lang w:eastAsia="zh-CN"/>
        </w:rPr>
        <w:t>R2-</w:t>
      </w:r>
      <w:r w:rsidR="00890E77">
        <w:rPr>
          <w:rFonts w:ascii="Arial" w:eastAsia="宋体" w:hAnsi="Arial" w:cs="Arial"/>
          <w:b/>
          <w:bCs/>
          <w:sz w:val="24"/>
          <w:lang w:eastAsia="zh-CN"/>
        </w:rPr>
        <w:t>21</w:t>
      </w:r>
      <w:r w:rsidR="00BE7092">
        <w:rPr>
          <w:rFonts w:ascii="Arial" w:eastAsia="宋体" w:hAnsi="Arial" w:cs="Arial" w:hint="eastAsia"/>
          <w:b/>
          <w:bCs/>
          <w:sz w:val="24"/>
          <w:lang w:eastAsia="zh-CN"/>
        </w:rPr>
        <w:t>10217</w:t>
      </w:r>
    </w:p>
    <w:bookmarkEnd w:id="0"/>
    <w:bookmarkEnd w:id="1"/>
    <w:p w14:paraId="45EE3ADC" w14:textId="149C3D6D"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sidR="000F53D0">
        <w:rPr>
          <w:rFonts w:ascii="Arial" w:eastAsia="宋体" w:hAnsi="Arial" w:cs="Arial"/>
          <w:b/>
          <w:bCs/>
          <w:sz w:val="24"/>
          <w:lang w:val="de-DE"/>
        </w:rPr>
        <w:t>1</w:t>
      </w:r>
      <w:r w:rsidR="000F53D0">
        <w:rPr>
          <w:rFonts w:ascii="Arial" w:eastAsia="宋体" w:hAnsi="Arial" w:cs="Arial"/>
          <w:b/>
          <w:bCs/>
          <w:sz w:val="24"/>
          <w:vertAlign w:val="superscript"/>
          <w:lang w:val="de-DE"/>
        </w:rPr>
        <w:t>st</w:t>
      </w:r>
      <w:r w:rsidR="004E0DAF">
        <w:rPr>
          <w:rFonts w:ascii="Arial" w:eastAsia="宋体" w:hAnsi="Arial" w:cs="Arial"/>
          <w:b/>
          <w:bCs/>
          <w:sz w:val="24"/>
          <w:lang w:val="de-DE"/>
        </w:rPr>
        <w:t>–</w:t>
      </w:r>
      <w:r>
        <w:rPr>
          <w:rFonts w:ascii="Arial" w:eastAsia="宋体" w:hAnsi="Arial" w:cs="Arial"/>
          <w:b/>
          <w:bCs/>
          <w:sz w:val="24"/>
          <w:lang w:val="de-DE"/>
        </w:rPr>
        <w:t xml:space="preserve"> </w:t>
      </w:r>
      <w:r w:rsidR="000F53D0">
        <w:rPr>
          <w:rFonts w:ascii="Arial" w:eastAsia="宋体" w:hAnsi="Arial" w:cs="Arial"/>
          <w:b/>
          <w:bCs/>
          <w:sz w:val="24"/>
          <w:lang w:val="de-DE"/>
        </w:rPr>
        <w:t>12</w:t>
      </w:r>
      <w:r w:rsidR="004E0DAF" w:rsidRPr="00440936">
        <w:rPr>
          <w:rFonts w:ascii="Arial" w:eastAsia="宋体" w:hAnsi="Arial" w:cs="Arial"/>
          <w:b/>
          <w:bCs/>
          <w:sz w:val="24"/>
          <w:vertAlign w:val="superscript"/>
          <w:lang w:val="de-DE"/>
        </w:rPr>
        <w:t>th</w:t>
      </w:r>
      <w:r>
        <w:rPr>
          <w:rFonts w:ascii="Arial" w:eastAsia="宋体" w:hAnsi="Arial" w:cs="Arial" w:hint="eastAsia"/>
          <w:b/>
          <w:bCs/>
          <w:sz w:val="24"/>
        </w:rPr>
        <w:t xml:space="preserve"> </w:t>
      </w:r>
      <w:r w:rsidR="000F53D0">
        <w:rPr>
          <w:rFonts w:ascii="Arial" w:eastAsia="宋体" w:hAnsi="Arial" w:cs="Arial"/>
          <w:b/>
          <w:bCs/>
          <w:sz w:val="24"/>
          <w:lang w:eastAsia="zh-CN"/>
        </w:rPr>
        <w:t>Nov</w:t>
      </w:r>
      <w:r w:rsidR="00BE1C91">
        <w:rPr>
          <w:rFonts w:ascii="Arial" w:eastAsia="宋体" w:hAnsi="Arial" w:cs="Arial"/>
          <w:b/>
          <w:bCs/>
          <w:sz w:val="24"/>
          <w:lang w:eastAsia="zh-CN"/>
        </w:rPr>
        <w:t>.</w:t>
      </w:r>
      <w:r w:rsidR="005B6610">
        <w:rPr>
          <w:rFonts w:ascii="Arial" w:eastAsia="宋体" w:hAnsi="Arial" w:cs="Arial"/>
          <w:b/>
          <w:bCs/>
          <w:sz w:val="24"/>
          <w:lang w:eastAsia="zh-CN"/>
        </w:rPr>
        <w:t xml:space="preserve">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14:paraId="5F54D22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551002D1" w:rsidR="00117F03" w:rsidRDefault="00117F03">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042E22">
        <w:rPr>
          <w:rFonts w:ascii="Arial" w:eastAsia="宋体" w:hAnsi="Arial" w:cs="Arial" w:hint="eastAsia"/>
          <w:b/>
          <w:bCs/>
          <w:sz w:val="24"/>
          <w:lang w:eastAsia="zh-CN"/>
        </w:rPr>
        <w:t>Left</w:t>
      </w:r>
      <w:r w:rsidR="00042E22">
        <w:rPr>
          <w:rFonts w:ascii="Arial" w:eastAsia="宋体" w:hAnsi="Arial" w:cs="Arial"/>
          <w:b/>
          <w:bCs/>
          <w:sz w:val="24"/>
        </w:rPr>
        <w:t xml:space="preserve"> </w:t>
      </w:r>
      <w:r w:rsidR="00042E22">
        <w:rPr>
          <w:rFonts w:ascii="Arial" w:eastAsia="宋体" w:hAnsi="Arial" w:cs="Arial" w:hint="eastAsia"/>
          <w:b/>
          <w:bCs/>
          <w:sz w:val="24"/>
          <w:lang w:eastAsia="zh-CN"/>
        </w:rPr>
        <w:t>issues</w:t>
      </w:r>
      <w:r w:rsidR="0066672E">
        <w:rPr>
          <w:rFonts w:ascii="Arial" w:eastAsia="宋体" w:hAnsi="Arial" w:cs="Arial"/>
          <w:b/>
          <w:bCs/>
          <w:sz w:val="24"/>
          <w:lang w:eastAsia="zh-CN"/>
        </w:rPr>
        <w:t xml:space="preserve"> </w:t>
      </w:r>
      <w:r w:rsidR="00CE3B37">
        <w:rPr>
          <w:rFonts w:ascii="Arial" w:eastAsia="宋体" w:hAnsi="Arial" w:cs="Arial"/>
          <w:b/>
          <w:bCs/>
          <w:sz w:val="24"/>
          <w:lang w:eastAsia="zh-CN"/>
        </w:rPr>
        <w:t>on</w:t>
      </w:r>
      <w:r w:rsidR="007B573E" w:rsidRPr="007B573E">
        <w:rPr>
          <w:rFonts w:ascii="Arial" w:eastAsia="宋体" w:hAnsi="Arial" w:cs="Arial"/>
          <w:b/>
          <w:bCs/>
          <w:sz w:val="24"/>
        </w:rPr>
        <w:t xml:space="preserve"> E2E QoS management</w:t>
      </w:r>
    </w:p>
    <w:p w14:paraId="5B7166C2" w14:textId="085E0C3F"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w:t>
      </w:r>
      <w:r w:rsidR="00415AAD">
        <w:rPr>
          <w:rFonts w:ascii="Arial" w:eastAsia="宋体" w:hAnsi="Arial" w:cs="Arial"/>
          <w:b/>
          <w:bCs/>
          <w:sz w:val="24"/>
          <w:lang w:eastAsia="zh-CN"/>
        </w:rPr>
        <w:t>7</w:t>
      </w:r>
      <w:r>
        <w:rPr>
          <w:rFonts w:ascii="Arial" w:eastAsia="宋体" w:hAnsi="Arial" w:cs="Arial"/>
          <w:b/>
          <w:bCs/>
          <w:sz w:val="24"/>
          <w:lang w:eastAsia="zh-CN"/>
        </w:rPr>
        <w:t>.</w:t>
      </w:r>
      <w:r w:rsidR="00440936">
        <w:rPr>
          <w:rFonts w:ascii="Arial" w:eastAsia="宋体" w:hAnsi="Arial" w:cs="Arial"/>
          <w:b/>
          <w:bCs/>
          <w:sz w:val="24"/>
          <w:lang w:eastAsia="zh-CN"/>
        </w:rPr>
        <w:t>2</w:t>
      </w:r>
      <w:r w:rsidR="00415AAD">
        <w:rPr>
          <w:rFonts w:ascii="Arial" w:eastAsia="宋体" w:hAnsi="Arial" w:cs="Arial"/>
          <w:b/>
          <w:bCs/>
          <w:sz w:val="24"/>
          <w:lang w:eastAsia="zh-CN"/>
        </w:rPr>
        <w:t>.</w:t>
      </w:r>
      <w:r w:rsidR="007B573E">
        <w:rPr>
          <w:rFonts w:ascii="Arial" w:eastAsia="宋体" w:hAnsi="Arial" w:cs="Arial" w:hint="eastAsia"/>
          <w:b/>
          <w:bCs/>
          <w:sz w:val="24"/>
          <w:lang w:eastAsia="zh-CN"/>
        </w:rPr>
        <w:t>4</w:t>
      </w:r>
    </w:p>
    <w:p w14:paraId="2880022F"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B53871">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0090C797" w14:textId="6248EAB5" w:rsidR="00BD46EA" w:rsidRDefault="00117F03" w:rsidP="00054029">
      <w:pPr>
        <w:spacing w:after="120"/>
        <w:rPr>
          <w:rFonts w:eastAsia="宋体"/>
          <w:bCs/>
        </w:rPr>
      </w:pPr>
      <w:r w:rsidRPr="00B53871">
        <w:rPr>
          <w:rFonts w:eastAsia="宋体"/>
          <w:bCs/>
        </w:rPr>
        <w:t xml:space="preserve">In the </w:t>
      </w:r>
      <w:r w:rsidR="00054029">
        <w:rPr>
          <w:rFonts w:eastAsia="宋体" w:hint="eastAsia"/>
          <w:bCs/>
          <w:lang w:eastAsia="zh-CN"/>
        </w:rPr>
        <w:t>last</w:t>
      </w:r>
      <w:r w:rsidR="00054029">
        <w:rPr>
          <w:rFonts w:eastAsia="宋体"/>
          <w:bCs/>
        </w:rPr>
        <w:t xml:space="preserve"> RAN2 meeting, mechanisms for E2E QoS management had been discussed and the following agreements </w:t>
      </w:r>
      <w:r w:rsidR="00CE3B37">
        <w:rPr>
          <w:rFonts w:eastAsia="宋体"/>
          <w:bCs/>
        </w:rPr>
        <w:t>were</w:t>
      </w:r>
      <w:r w:rsidR="00054029">
        <w:rPr>
          <w:rFonts w:eastAsia="宋体"/>
          <w:bCs/>
        </w:rPr>
        <w:t xml:space="preserve"> achieved:</w:t>
      </w:r>
    </w:p>
    <w:p w14:paraId="48F1F7F3" w14:textId="77777777" w:rsidR="00054029" w:rsidRDefault="00054029" w:rsidP="00BE7092">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14:paraId="05C20A0F" w14:textId="77777777" w:rsidR="00054029" w:rsidRDefault="00054029" w:rsidP="00BE7092">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 7 (modified): </w:t>
      </w:r>
      <w:r>
        <w:tab/>
        <w:t xml:space="preserve">[Easy] </w:t>
      </w:r>
      <w:proofErr w:type="spellStart"/>
      <w:r>
        <w:t>gNB</w:t>
      </w:r>
      <w:proofErr w:type="spellEnd"/>
      <w:r>
        <w:t xml:space="preserve"> should configure the [mode 2] L2 remote UE with the PC5 PDB for PC5 hop of relay traffic.</w:t>
      </w:r>
    </w:p>
    <w:p w14:paraId="0008A0B1" w14:textId="77777777" w:rsidR="00054029" w:rsidRDefault="00054029" w:rsidP="00BE7092">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 8 (modified): </w:t>
      </w:r>
      <w:r>
        <w:tab/>
        <w:t xml:space="preserve">[Easy] </w:t>
      </w:r>
      <w:proofErr w:type="spellStart"/>
      <w:r>
        <w:t>gNB</w:t>
      </w:r>
      <w:proofErr w:type="spellEnd"/>
      <w:r>
        <w:t xml:space="preserve"> should configure the mode 2 L2 relay UE with the PC5 PDB for PC5 hop of relay traffic.</w:t>
      </w:r>
    </w:p>
    <w:p w14:paraId="66096577" w14:textId="77777777" w:rsidR="00054029" w:rsidRDefault="00054029" w:rsidP="00BE7092">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 17: </w:t>
      </w:r>
      <w:r>
        <w:tab/>
        <w:t>[Easy] In this release, for L2 U2N relay, remote UE can be configured to use resource allocation mode 2 if relay connection has been setup.  FFS for CG type 1.</w:t>
      </w:r>
    </w:p>
    <w:p w14:paraId="15843213" w14:textId="1F5385D0" w:rsidR="00117F03" w:rsidRPr="002666D9" w:rsidRDefault="00117F03" w:rsidP="002666D9">
      <w:pPr>
        <w:spacing w:after="120"/>
        <w:rPr>
          <w:rFonts w:eastAsia="宋体"/>
          <w:bCs/>
        </w:rPr>
      </w:pPr>
      <w:r w:rsidRPr="002666D9">
        <w:rPr>
          <w:rFonts w:eastAsia="宋体"/>
          <w:bCs/>
        </w:rPr>
        <w:t xml:space="preserve">In this contribution, we </w:t>
      </w:r>
      <w:r w:rsidR="00CE3B37">
        <w:rPr>
          <w:rFonts w:eastAsia="宋体"/>
          <w:bCs/>
        </w:rPr>
        <w:t>provide</w:t>
      </w:r>
      <w:r w:rsidR="00CE3B37" w:rsidRPr="002666D9">
        <w:rPr>
          <w:rFonts w:eastAsia="宋体"/>
          <w:bCs/>
        </w:rPr>
        <w:t xml:space="preserve"> </w:t>
      </w:r>
      <w:r w:rsidR="00CC45B1" w:rsidRPr="002666D9">
        <w:rPr>
          <w:rFonts w:eastAsia="宋体"/>
          <w:bCs/>
        </w:rPr>
        <w:t>further</w:t>
      </w:r>
      <w:r w:rsidRPr="002666D9">
        <w:rPr>
          <w:rFonts w:eastAsia="宋体"/>
          <w:bCs/>
        </w:rPr>
        <w:t xml:space="preserve"> analysis and proposals on </w:t>
      </w:r>
      <w:r w:rsidR="009202A0">
        <w:rPr>
          <w:rFonts w:eastAsia="宋体" w:hint="eastAsia"/>
          <w:bCs/>
          <w:lang w:eastAsia="zh-CN"/>
        </w:rPr>
        <w:t>left</w:t>
      </w:r>
      <w:r w:rsidR="009202A0">
        <w:rPr>
          <w:rFonts w:eastAsia="宋体"/>
          <w:bCs/>
        </w:rPr>
        <w:t xml:space="preserve"> </w:t>
      </w:r>
      <w:r w:rsidR="009202A0">
        <w:rPr>
          <w:rFonts w:eastAsia="宋体" w:hint="eastAsia"/>
          <w:bCs/>
          <w:lang w:eastAsia="zh-CN"/>
        </w:rPr>
        <w:t>issues</w:t>
      </w:r>
      <w:r w:rsidR="009202A0">
        <w:rPr>
          <w:rFonts w:eastAsia="宋体"/>
          <w:bCs/>
        </w:rPr>
        <w:t xml:space="preserve"> </w:t>
      </w:r>
      <w:r w:rsidR="00CE3B37">
        <w:rPr>
          <w:rFonts w:eastAsia="宋体"/>
          <w:bCs/>
          <w:lang w:eastAsia="zh-CN"/>
        </w:rPr>
        <w:t>for</w:t>
      </w:r>
      <w:r w:rsidR="00CE3B37">
        <w:rPr>
          <w:rFonts w:eastAsia="宋体"/>
          <w:bCs/>
        </w:rPr>
        <w:t xml:space="preserve"> </w:t>
      </w:r>
      <w:r w:rsidR="00555B22">
        <w:rPr>
          <w:rFonts w:eastAsia="宋体"/>
          <w:bCs/>
        </w:rPr>
        <w:t>E2E QoS management for L2 U2N SL relay.</w:t>
      </w:r>
    </w:p>
    <w:p w14:paraId="44AE4037" w14:textId="7DF67440" w:rsidR="00B33C20" w:rsidRPr="002666D9" w:rsidRDefault="00E63C29" w:rsidP="002666D9">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6BE261B5" w14:textId="109E4E29" w:rsidR="00DD2CFC" w:rsidRDefault="003B5FD0" w:rsidP="00DD2CFC">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QoS parameters</w:t>
      </w:r>
    </w:p>
    <w:p w14:paraId="259272AC" w14:textId="62414611" w:rsidR="00650794" w:rsidRDefault="00650794" w:rsidP="00956714">
      <w:pPr>
        <w:pStyle w:val="a0"/>
      </w:pPr>
      <w:r w:rsidRPr="00A668FA">
        <w:rPr>
          <w:rFonts w:eastAsiaTheme="minorEastAsia" w:hint="eastAsia"/>
          <w:lang w:val="en-GB" w:eastAsia="zh-CN"/>
        </w:rPr>
        <w:t>I</w:t>
      </w:r>
      <w:r w:rsidRPr="00A668FA">
        <w:rPr>
          <w:rFonts w:eastAsiaTheme="minorEastAsia"/>
          <w:lang w:val="en-GB" w:eastAsia="zh-CN"/>
        </w:rPr>
        <w:t>n SA2 TR23.</w:t>
      </w:r>
      <w:r w:rsidR="00D53004" w:rsidRPr="00A668FA">
        <w:rPr>
          <w:rFonts w:eastAsiaTheme="minorEastAsia"/>
          <w:lang w:val="en-GB" w:eastAsia="zh-CN"/>
        </w:rPr>
        <w:t xml:space="preserve">752 [3], there was a key conclusion </w:t>
      </w:r>
      <w:r w:rsidR="00D53004" w:rsidRPr="00A668FA">
        <w:rPr>
          <w:lang w:eastAsia="zh-CN"/>
        </w:rPr>
        <w:t xml:space="preserve">for the L2 UE-to-Network Relay solution: </w:t>
      </w:r>
      <w:proofErr w:type="gramStart"/>
      <w:r w:rsidR="00D53004" w:rsidRPr="002E1A09">
        <w:rPr>
          <w:i/>
        </w:rPr>
        <w:t>the</w:t>
      </w:r>
      <w:proofErr w:type="gramEnd"/>
      <w:r w:rsidR="00D53004" w:rsidRPr="002E1A09">
        <w:rPr>
          <w:i/>
        </w:rPr>
        <w:t xml:space="preserve"> </w:t>
      </w:r>
      <w:r w:rsidR="00D53004" w:rsidRPr="002E1A09">
        <w:rPr>
          <w:i/>
          <w:lang w:eastAsia="ko-KR"/>
        </w:rPr>
        <w:t>Remote UE has a NAS connection with 5GC and Remote UE Registration and Connection establishment/management, the related procedure in solution #7 can be taken as baseline</w:t>
      </w:r>
      <w:r w:rsidR="00D53004" w:rsidRPr="00A668FA">
        <w:rPr>
          <w:lang w:eastAsia="ko-KR"/>
        </w:rPr>
        <w:t xml:space="preserve">. Solution #7 shows that </w:t>
      </w:r>
      <w:r w:rsidR="00D53004" w:rsidRPr="00A668FA">
        <w:t>the 5GS flow-based QoS concept should be reused between the Remote UE and the network</w:t>
      </w:r>
      <w:r w:rsidR="00CE3B37">
        <w:t>,</w:t>
      </w:r>
      <w:r w:rsidR="00D53004" w:rsidRPr="00A668FA">
        <w:t xml:space="preserve"> and </w:t>
      </w:r>
      <w:r w:rsidR="00CE3B37">
        <w:t xml:space="preserve">it is the </w:t>
      </w:r>
      <w:r w:rsidR="00D53004" w:rsidRPr="00A668FA">
        <w:t xml:space="preserve">RAN </w:t>
      </w:r>
      <w:r w:rsidR="00CE3B37">
        <w:t xml:space="preserve">that </w:t>
      </w:r>
      <w:r w:rsidR="00D53004" w:rsidRPr="00A668FA">
        <w:t xml:space="preserve">performs QoS enforcement for PC5 interface and </w:t>
      </w:r>
      <w:proofErr w:type="spellStart"/>
      <w:r w:rsidR="00D53004" w:rsidRPr="00A668FA">
        <w:t>Uu</w:t>
      </w:r>
      <w:proofErr w:type="spellEnd"/>
      <w:r w:rsidR="00D53004" w:rsidRPr="00A668FA">
        <w:t xml:space="preserve"> interfaces when it gets QoS profile from the CN.</w:t>
      </w:r>
    </w:p>
    <w:p w14:paraId="3D08CAE3" w14:textId="72C2A749" w:rsidR="009537A9" w:rsidRDefault="00837B38" w:rsidP="00956714">
      <w:pPr>
        <w:pStyle w:val="a0"/>
      </w:pPr>
      <w:r>
        <w:rPr>
          <w:rFonts w:eastAsiaTheme="minorEastAsia" w:hint="eastAsia"/>
          <w:lang w:val="en-GB" w:eastAsia="zh-CN"/>
        </w:rPr>
        <w:t>A</w:t>
      </w:r>
      <w:r>
        <w:rPr>
          <w:rFonts w:eastAsiaTheme="minorEastAsia"/>
          <w:lang w:val="en-GB" w:eastAsia="zh-CN"/>
        </w:rPr>
        <w:t xml:space="preserve">ccording to TS23.501, </w:t>
      </w:r>
      <w:r>
        <w:t>the QoS profile shall include the</w:t>
      </w:r>
      <w:r w:rsidR="00CE3B37">
        <w:t xml:space="preserve"> following</w:t>
      </w:r>
      <w:r>
        <w:t xml:space="preserve"> QoS parameters for each QoS Flow:</w:t>
      </w:r>
    </w:p>
    <w:p w14:paraId="5F80D66A" w14:textId="11EA95A4" w:rsidR="00837B38" w:rsidRPr="002E1A09" w:rsidRDefault="00837B38" w:rsidP="00A668FA">
      <w:pPr>
        <w:pStyle w:val="B2"/>
        <w:spacing w:after="0"/>
        <w:rPr>
          <w:i/>
        </w:rPr>
      </w:pPr>
      <w:r w:rsidRPr="002E1A09">
        <w:rPr>
          <w:i/>
        </w:rPr>
        <w:t>-</w:t>
      </w:r>
      <w:r w:rsidRPr="002E1A09">
        <w:rPr>
          <w:i/>
        </w:rPr>
        <w:tab/>
        <w:t>5G QoS Identifier (5QI)</w:t>
      </w:r>
      <w:r w:rsidR="001F4BDA" w:rsidRPr="002E1A09">
        <w:rPr>
          <w:i/>
        </w:rPr>
        <w:t xml:space="preserve"> in terms of the following performance characteristics:</w:t>
      </w:r>
      <w:r w:rsidRPr="002E1A09">
        <w:rPr>
          <w:i/>
        </w:rPr>
        <w:t xml:space="preserve"> </w:t>
      </w:r>
    </w:p>
    <w:p w14:paraId="02DBA31E" w14:textId="77777777" w:rsidR="00AF7753" w:rsidRPr="002E1A09" w:rsidRDefault="00AF7753" w:rsidP="00A668FA">
      <w:pPr>
        <w:pStyle w:val="B10"/>
        <w:spacing w:after="0"/>
        <w:ind w:left="1843"/>
        <w:rPr>
          <w:i/>
          <w:lang w:eastAsia="en-US"/>
        </w:rPr>
      </w:pPr>
      <w:r w:rsidRPr="002E1A09">
        <w:rPr>
          <w:i/>
        </w:rPr>
        <w:t>1</w:t>
      </w:r>
      <w:r w:rsidRPr="002E1A09">
        <w:rPr>
          <w:i/>
        </w:rPr>
        <w:tab/>
        <w:t>Resource type (Non-GBR, GBR, Delay-critical GBR);</w:t>
      </w:r>
    </w:p>
    <w:p w14:paraId="3F0D59A4" w14:textId="77777777" w:rsidR="00AF7753" w:rsidRPr="002E1A09" w:rsidRDefault="00AF7753" w:rsidP="00A668FA">
      <w:pPr>
        <w:pStyle w:val="B10"/>
        <w:spacing w:after="0"/>
        <w:ind w:left="1843"/>
        <w:rPr>
          <w:i/>
        </w:rPr>
      </w:pPr>
      <w:r w:rsidRPr="002E1A09">
        <w:rPr>
          <w:i/>
          <w:highlight w:val="yellow"/>
        </w:rPr>
        <w:t>2</w:t>
      </w:r>
      <w:r w:rsidRPr="002E1A09">
        <w:rPr>
          <w:i/>
          <w:highlight w:val="yellow"/>
        </w:rPr>
        <w:tab/>
        <w:t>Priority Level;</w:t>
      </w:r>
    </w:p>
    <w:p w14:paraId="7E34B4B4" w14:textId="77777777" w:rsidR="00AF7753" w:rsidRPr="002E1A09" w:rsidRDefault="00AF7753" w:rsidP="00A668FA">
      <w:pPr>
        <w:pStyle w:val="B10"/>
        <w:spacing w:after="0"/>
        <w:ind w:left="1843"/>
        <w:rPr>
          <w:i/>
        </w:rPr>
      </w:pPr>
      <w:r w:rsidRPr="002E1A09">
        <w:rPr>
          <w:i/>
          <w:highlight w:val="yellow"/>
        </w:rPr>
        <w:t>3</w:t>
      </w:r>
      <w:r w:rsidRPr="002E1A09">
        <w:rPr>
          <w:i/>
          <w:highlight w:val="yellow"/>
        </w:rPr>
        <w:tab/>
        <w:t>Packet Delay Budget (including Core Network Packet Delay Budget);</w:t>
      </w:r>
    </w:p>
    <w:p w14:paraId="47056336" w14:textId="77777777" w:rsidR="00AF7753" w:rsidRPr="002E1A09" w:rsidRDefault="00AF7753" w:rsidP="00A668FA">
      <w:pPr>
        <w:pStyle w:val="B10"/>
        <w:spacing w:after="0"/>
        <w:ind w:left="1843"/>
        <w:rPr>
          <w:i/>
        </w:rPr>
      </w:pPr>
      <w:r w:rsidRPr="002E1A09">
        <w:rPr>
          <w:i/>
          <w:highlight w:val="yellow"/>
        </w:rPr>
        <w:t>4</w:t>
      </w:r>
      <w:r w:rsidRPr="002E1A09">
        <w:rPr>
          <w:i/>
          <w:highlight w:val="yellow"/>
        </w:rPr>
        <w:tab/>
        <w:t>Packet Error Rate;</w:t>
      </w:r>
    </w:p>
    <w:p w14:paraId="34BBF858" w14:textId="77777777" w:rsidR="00AF7753" w:rsidRPr="002E1A09" w:rsidRDefault="00AF7753" w:rsidP="00A668FA">
      <w:pPr>
        <w:pStyle w:val="B10"/>
        <w:spacing w:after="0"/>
        <w:ind w:left="1843"/>
        <w:rPr>
          <w:i/>
        </w:rPr>
      </w:pPr>
      <w:r w:rsidRPr="002E1A09">
        <w:rPr>
          <w:i/>
        </w:rPr>
        <w:t>5</w:t>
      </w:r>
      <w:r w:rsidRPr="002E1A09">
        <w:rPr>
          <w:i/>
        </w:rPr>
        <w:tab/>
        <w:t>A</w:t>
      </w:r>
      <w:r w:rsidRPr="002E1A09">
        <w:rPr>
          <w:i/>
          <w:lang w:eastAsia="zh-CN"/>
        </w:rPr>
        <w:t xml:space="preserve">veraging </w:t>
      </w:r>
      <w:proofErr w:type="gramStart"/>
      <w:r w:rsidRPr="002E1A09">
        <w:rPr>
          <w:i/>
          <w:lang w:eastAsia="zh-CN"/>
        </w:rPr>
        <w:t>window</w:t>
      </w:r>
      <w:proofErr w:type="gramEnd"/>
      <w:r w:rsidRPr="002E1A09">
        <w:rPr>
          <w:i/>
          <w:lang w:eastAsia="zh-CN"/>
        </w:rPr>
        <w:t xml:space="preserve"> (for GBR and Delay-critical GBR resource type only);</w:t>
      </w:r>
    </w:p>
    <w:p w14:paraId="2A3306C3" w14:textId="77777777" w:rsidR="00AF7753" w:rsidRPr="002E1A09" w:rsidRDefault="00AF7753" w:rsidP="00A668FA">
      <w:pPr>
        <w:pStyle w:val="B10"/>
        <w:spacing w:after="0"/>
        <w:ind w:left="1843"/>
        <w:rPr>
          <w:i/>
        </w:rPr>
      </w:pPr>
      <w:r w:rsidRPr="002E1A09">
        <w:rPr>
          <w:i/>
        </w:rPr>
        <w:lastRenderedPageBreak/>
        <w:t>6</w:t>
      </w:r>
      <w:r w:rsidRPr="002E1A09">
        <w:rPr>
          <w:i/>
        </w:rPr>
        <w:tab/>
        <w:t>Maximum Data Burst Volume (for Delay-critical GBR resource type only).</w:t>
      </w:r>
    </w:p>
    <w:p w14:paraId="6CAE7B78" w14:textId="2682E2B1" w:rsidR="00837B38" w:rsidRPr="002E1A09" w:rsidRDefault="00837B38" w:rsidP="00A668FA">
      <w:pPr>
        <w:pStyle w:val="B2"/>
        <w:spacing w:after="0"/>
        <w:rPr>
          <w:i/>
        </w:rPr>
      </w:pPr>
      <w:r w:rsidRPr="002E1A09">
        <w:rPr>
          <w:i/>
        </w:rPr>
        <w:t>-</w:t>
      </w:r>
      <w:r w:rsidRPr="002E1A09">
        <w:rPr>
          <w:i/>
        </w:rPr>
        <w:tab/>
        <w:t>Allocation and Retention Priority (ARP);</w:t>
      </w:r>
    </w:p>
    <w:p w14:paraId="36EFFE96" w14:textId="47F00D7D" w:rsidR="00837B38" w:rsidRPr="002E1A09" w:rsidRDefault="00837B38" w:rsidP="00A668FA">
      <w:pPr>
        <w:pStyle w:val="B2"/>
        <w:spacing w:after="0"/>
        <w:rPr>
          <w:i/>
        </w:rPr>
      </w:pPr>
      <w:r w:rsidRPr="002E1A09">
        <w:rPr>
          <w:i/>
        </w:rPr>
        <w:t>-</w:t>
      </w:r>
      <w:r w:rsidRPr="002E1A09">
        <w:rPr>
          <w:i/>
        </w:rPr>
        <w:tab/>
        <w:t>Reflective QoS Attribute (RQA) (</w:t>
      </w:r>
      <w:r w:rsidR="000407EE" w:rsidRPr="002E1A09">
        <w:rPr>
          <w:i/>
        </w:rPr>
        <w:t>Optional f</w:t>
      </w:r>
      <w:r w:rsidRPr="002E1A09">
        <w:rPr>
          <w:i/>
        </w:rPr>
        <w:t>or each Non-GBR QoS Flow only);</w:t>
      </w:r>
    </w:p>
    <w:p w14:paraId="504F7EC1" w14:textId="0427338A" w:rsidR="00837B38" w:rsidRPr="002E1A09" w:rsidRDefault="00837B38" w:rsidP="00A668FA">
      <w:pPr>
        <w:pStyle w:val="B2"/>
        <w:spacing w:after="0"/>
        <w:rPr>
          <w:i/>
          <w:lang w:eastAsia="en-US"/>
        </w:rPr>
      </w:pPr>
      <w:r w:rsidRPr="002E1A09">
        <w:rPr>
          <w:i/>
        </w:rPr>
        <w:t>-</w:t>
      </w:r>
      <w:r w:rsidRPr="002E1A09">
        <w:rPr>
          <w:i/>
        </w:rPr>
        <w:tab/>
        <w:t xml:space="preserve">Guaranteed Flow Bit Rate (GFBR) - UL and DL (For each GBR QoS Flow only); </w:t>
      </w:r>
    </w:p>
    <w:p w14:paraId="14BE9A57" w14:textId="2C08DD36" w:rsidR="00837B38" w:rsidRPr="002E1A09" w:rsidRDefault="00837B38" w:rsidP="00A668FA">
      <w:pPr>
        <w:pStyle w:val="B2"/>
        <w:spacing w:after="0"/>
        <w:rPr>
          <w:i/>
        </w:rPr>
      </w:pPr>
      <w:r w:rsidRPr="002E1A09">
        <w:rPr>
          <w:i/>
        </w:rPr>
        <w:t>-</w:t>
      </w:r>
      <w:r w:rsidRPr="002E1A09">
        <w:rPr>
          <w:i/>
        </w:rPr>
        <w:tab/>
        <w:t xml:space="preserve">Maximum Flow Bit Rate (MFBR) - UL and DL (For each GBR QoS Flow only); </w:t>
      </w:r>
    </w:p>
    <w:p w14:paraId="528655C4" w14:textId="4D40BAE0" w:rsidR="00FB1FE0" w:rsidRPr="00FB1FE0" w:rsidRDefault="00FB1FE0" w:rsidP="003B5FD0">
      <w:pPr>
        <w:pStyle w:val="B2"/>
        <w:ind w:left="0" w:firstLine="0"/>
        <w:jc w:val="both"/>
        <w:rPr>
          <w:rFonts w:eastAsiaTheme="minorEastAsia"/>
          <w:lang w:eastAsia="zh-CN"/>
        </w:rPr>
      </w:pPr>
      <w:r>
        <w:rPr>
          <w:rFonts w:eastAsiaTheme="minorEastAsia" w:hint="eastAsia"/>
          <w:lang w:eastAsia="zh-CN"/>
        </w:rPr>
        <w:t>I</w:t>
      </w:r>
      <w:r>
        <w:rPr>
          <w:rFonts w:eastAsiaTheme="minorEastAsia"/>
          <w:lang w:eastAsia="zh-CN"/>
        </w:rPr>
        <w:t xml:space="preserve">n the above QoS parameters, </w:t>
      </w:r>
      <w:r w:rsidR="00CE3B37">
        <w:rPr>
          <w:rFonts w:eastAsiaTheme="minorEastAsia"/>
          <w:lang w:eastAsia="zh-CN"/>
        </w:rPr>
        <w:t xml:space="preserve">a </w:t>
      </w:r>
      <w:r>
        <w:rPr>
          <w:rFonts w:eastAsiaTheme="minorEastAsia"/>
          <w:lang w:eastAsia="zh-CN"/>
        </w:rPr>
        <w:t>part of them</w:t>
      </w:r>
      <w:r w:rsidR="003B5FD0">
        <w:rPr>
          <w:rFonts w:eastAsiaTheme="minorEastAsia"/>
          <w:lang w:eastAsia="zh-CN"/>
        </w:rPr>
        <w:t xml:space="preserve"> cannot be split between </w:t>
      </w:r>
      <w:proofErr w:type="spellStart"/>
      <w:r w:rsidR="003B5FD0">
        <w:rPr>
          <w:rFonts w:eastAsiaTheme="minorEastAsia"/>
          <w:lang w:eastAsia="zh-CN"/>
        </w:rPr>
        <w:t>Uu</w:t>
      </w:r>
      <w:proofErr w:type="spellEnd"/>
      <w:r w:rsidR="003B5FD0">
        <w:rPr>
          <w:rFonts w:eastAsiaTheme="minorEastAsia"/>
          <w:lang w:eastAsia="zh-CN"/>
        </w:rPr>
        <w:t xml:space="preserve"> link and PC5 link, i.e. resource type, averaging window, maximum data burst volume, ARP, RQA, GFBR and MFBR. These parameters should be kept as a</w:t>
      </w:r>
      <w:r w:rsidR="00CE3B37">
        <w:rPr>
          <w:rFonts w:eastAsiaTheme="minorEastAsia"/>
          <w:lang w:eastAsia="zh-CN"/>
        </w:rPr>
        <w:t>n attribute with a</w:t>
      </w:r>
      <w:r w:rsidR="003B5FD0">
        <w:rPr>
          <w:rFonts w:eastAsiaTheme="minorEastAsia"/>
          <w:lang w:eastAsia="zh-CN"/>
        </w:rPr>
        <w:t xml:space="preserve"> common value </w:t>
      </w:r>
      <w:r w:rsidR="00CE3B37">
        <w:rPr>
          <w:rFonts w:eastAsiaTheme="minorEastAsia"/>
          <w:lang w:eastAsia="zh-CN"/>
        </w:rPr>
        <w:t xml:space="preserve">for both PC5 link and </w:t>
      </w:r>
      <w:proofErr w:type="spellStart"/>
      <w:r w:rsidR="00CE3B37">
        <w:rPr>
          <w:rFonts w:eastAsiaTheme="minorEastAsia"/>
          <w:lang w:eastAsia="zh-CN"/>
        </w:rPr>
        <w:t>Uu</w:t>
      </w:r>
      <w:proofErr w:type="spellEnd"/>
      <w:r w:rsidR="00CE3B37">
        <w:rPr>
          <w:rFonts w:eastAsiaTheme="minorEastAsia"/>
          <w:lang w:eastAsia="zh-CN"/>
        </w:rPr>
        <w:t xml:space="preserve"> link</w:t>
      </w:r>
      <w:r w:rsidR="003B5FD0">
        <w:rPr>
          <w:rFonts w:eastAsiaTheme="minorEastAsia"/>
          <w:lang w:eastAsia="zh-CN"/>
        </w:rPr>
        <w:t>.</w:t>
      </w:r>
    </w:p>
    <w:p w14:paraId="4E328112" w14:textId="1961D157" w:rsidR="00837B38" w:rsidRDefault="003B5FD0" w:rsidP="00956714">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our understanding, three QoS parameters should be further </w:t>
      </w:r>
      <w:r w:rsidR="00CE3B37">
        <w:rPr>
          <w:rFonts w:eastAsiaTheme="minorEastAsia"/>
          <w:lang w:val="en-GB" w:eastAsia="zh-CN"/>
        </w:rPr>
        <w:t xml:space="preserve">discussed </w:t>
      </w:r>
      <w:r>
        <w:rPr>
          <w:rFonts w:eastAsiaTheme="minorEastAsia"/>
          <w:lang w:val="en-GB" w:eastAsia="zh-CN"/>
        </w:rPr>
        <w:t>on how to</w:t>
      </w:r>
      <w:r w:rsidR="00D80611">
        <w:rPr>
          <w:rFonts w:eastAsiaTheme="minorEastAsia"/>
          <w:lang w:val="en-GB" w:eastAsia="zh-CN"/>
        </w:rPr>
        <w:t xml:space="preserve"> be </w:t>
      </w:r>
      <w:r>
        <w:rPr>
          <w:rFonts w:eastAsiaTheme="minorEastAsia"/>
          <w:lang w:val="en-GB" w:eastAsia="zh-CN"/>
        </w:rPr>
        <w:t>split or treat</w:t>
      </w:r>
      <w:r w:rsidR="00D80611">
        <w:rPr>
          <w:rFonts w:eastAsiaTheme="minorEastAsia"/>
          <w:lang w:val="en-GB" w:eastAsia="zh-CN"/>
        </w:rPr>
        <w:t>ed</w:t>
      </w:r>
      <w:r>
        <w:rPr>
          <w:rFonts w:eastAsiaTheme="minorEastAsia"/>
          <w:lang w:val="en-GB" w:eastAsia="zh-CN"/>
        </w:rPr>
        <w:t xml:space="preserve"> between </w:t>
      </w:r>
      <w:proofErr w:type="spellStart"/>
      <w:r>
        <w:rPr>
          <w:rFonts w:eastAsiaTheme="minorEastAsia"/>
          <w:lang w:val="en-GB" w:eastAsia="zh-CN"/>
        </w:rPr>
        <w:t>Uu</w:t>
      </w:r>
      <w:proofErr w:type="spellEnd"/>
      <w:r>
        <w:rPr>
          <w:rFonts w:eastAsiaTheme="minorEastAsia"/>
          <w:lang w:val="en-GB" w:eastAsia="zh-CN"/>
        </w:rPr>
        <w:t xml:space="preserve"> link and PC5 link separately, i.e. priority level, PDB and PER.</w:t>
      </w:r>
      <w:r w:rsidR="007922A9">
        <w:rPr>
          <w:rFonts w:eastAsiaTheme="minorEastAsia"/>
          <w:lang w:val="en-GB" w:eastAsia="zh-CN"/>
        </w:rPr>
        <w:t xml:space="preserve"> According to meeting agreements and the summary of </w:t>
      </w:r>
      <w:r w:rsidR="007922A9" w:rsidRPr="007922A9">
        <w:rPr>
          <w:rFonts w:eastAsiaTheme="minorEastAsia"/>
          <w:lang w:val="en-GB" w:eastAsia="zh-CN"/>
        </w:rPr>
        <w:t>[Post115-</w:t>
      </w:r>
      <w:proofErr w:type="gramStart"/>
      <w:r w:rsidR="007922A9" w:rsidRPr="007922A9">
        <w:rPr>
          <w:rFonts w:eastAsiaTheme="minorEastAsia"/>
          <w:lang w:val="en-GB" w:eastAsia="zh-CN"/>
        </w:rPr>
        <w:t>e][</w:t>
      </w:r>
      <w:proofErr w:type="gramEnd"/>
      <w:r w:rsidR="007922A9" w:rsidRPr="007922A9">
        <w:rPr>
          <w:rFonts w:eastAsiaTheme="minorEastAsia"/>
          <w:lang w:val="en-GB" w:eastAsia="zh-CN"/>
        </w:rPr>
        <w:t>604][Relay] Relay QoS (Apple)</w:t>
      </w:r>
      <w:r w:rsidR="007922A9">
        <w:rPr>
          <w:rFonts w:eastAsiaTheme="minorEastAsia"/>
          <w:lang w:val="en-GB" w:eastAsia="zh-CN"/>
        </w:rPr>
        <w:t xml:space="preserve">, there </w:t>
      </w:r>
      <w:r w:rsidR="00CE3B37">
        <w:rPr>
          <w:rFonts w:eastAsiaTheme="minorEastAsia"/>
          <w:lang w:val="en-GB" w:eastAsia="zh-CN"/>
        </w:rPr>
        <w:t xml:space="preserve">is </w:t>
      </w:r>
      <w:r w:rsidR="007922A9">
        <w:rPr>
          <w:rFonts w:eastAsiaTheme="minorEastAsia"/>
          <w:lang w:val="en-GB" w:eastAsia="zh-CN"/>
        </w:rPr>
        <w:t>the following consensus about these three Qo</w:t>
      </w:r>
      <w:r w:rsidR="007922A9">
        <w:rPr>
          <w:rFonts w:eastAsiaTheme="minorEastAsia" w:hint="eastAsia"/>
          <w:lang w:val="en-GB" w:eastAsia="zh-CN"/>
        </w:rPr>
        <w:t>S</w:t>
      </w:r>
      <w:r w:rsidR="007922A9">
        <w:rPr>
          <w:rFonts w:eastAsiaTheme="minorEastAsia"/>
          <w:lang w:val="en-GB" w:eastAsia="zh-CN"/>
        </w:rPr>
        <w:t xml:space="preserve"> parameters:</w:t>
      </w:r>
    </w:p>
    <w:p w14:paraId="4FB52531" w14:textId="346949B0" w:rsidR="00B43C78" w:rsidRDefault="00B43C78" w:rsidP="00956714">
      <w:pPr>
        <w:pStyle w:val="a0"/>
        <w:rPr>
          <w:rFonts w:eastAsiaTheme="minorEastAsia"/>
          <w:lang w:val="en-GB" w:eastAsia="zh-CN"/>
        </w:rPr>
      </w:pPr>
      <w:r w:rsidRPr="00B43C78">
        <w:rPr>
          <w:rFonts w:hint="eastAsia"/>
          <w:b/>
          <w:i/>
          <w:u w:val="single"/>
        </w:rPr>
        <w:t>P</w:t>
      </w:r>
      <w:r w:rsidRPr="00B43C78">
        <w:rPr>
          <w:b/>
          <w:i/>
          <w:u w:val="single"/>
        </w:rPr>
        <w:t xml:space="preserve">riority: </w:t>
      </w:r>
      <w:r>
        <w:rPr>
          <w:i/>
        </w:rPr>
        <w:t>w</w:t>
      </w:r>
      <w:r w:rsidRPr="00B43C78">
        <w:rPr>
          <w:i/>
        </w:rPr>
        <w:t xml:space="preserve">hen </w:t>
      </w:r>
      <w:proofErr w:type="spellStart"/>
      <w:r w:rsidRPr="00B43C78">
        <w:rPr>
          <w:i/>
        </w:rPr>
        <w:t>gNB</w:t>
      </w:r>
      <w:proofErr w:type="spellEnd"/>
      <w:r w:rsidRPr="00B43C78">
        <w:rPr>
          <w:i/>
        </w:rPr>
        <w:t xml:space="preserve"> configure remote UE and relay UE with PC5 RLC bearer, LCH priority shall reflect the PC5 priority for PC5 hop of relay traffic.</w:t>
      </w:r>
    </w:p>
    <w:p w14:paraId="028B4074" w14:textId="57133AD3" w:rsidR="007922A9" w:rsidRDefault="007922A9" w:rsidP="00956714">
      <w:pPr>
        <w:pStyle w:val="a0"/>
        <w:rPr>
          <w:i/>
        </w:rPr>
      </w:pPr>
      <w:r w:rsidRPr="00B43C78">
        <w:rPr>
          <w:b/>
          <w:i/>
          <w:u w:val="single"/>
        </w:rPr>
        <w:t>PDB:</w:t>
      </w:r>
      <w:r>
        <w:rPr>
          <w:i/>
        </w:rPr>
        <w:t xml:space="preserve"> </w:t>
      </w:r>
      <w:proofErr w:type="spellStart"/>
      <w:r w:rsidRPr="007922A9">
        <w:rPr>
          <w:i/>
        </w:rPr>
        <w:t>gNB</w:t>
      </w:r>
      <w:proofErr w:type="spellEnd"/>
      <w:r w:rsidRPr="007922A9">
        <w:rPr>
          <w:i/>
        </w:rPr>
        <w:t xml:space="preserve"> should configure the [mode 2] L2 remote UE and the mode 2 L2 relay UE with the PC5 PDB for PC5 hop of relay traffic.</w:t>
      </w:r>
      <w:r w:rsidRPr="007922A9">
        <w:rPr>
          <w:rFonts w:ascii="Arial" w:hAnsi="Arial" w:cs="Arial"/>
          <w:b/>
          <w:kern w:val="2"/>
          <w:lang w:eastAsia="zh-CN"/>
        </w:rPr>
        <w:t xml:space="preserve"> </w:t>
      </w:r>
      <w:r w:rsidRPr="007922A9">
        <w:rPr>
          <w:i/>
        </w:rPr>
        <w:t xml:space="preserve">It is up to </w:t>
      </w:r>
      <w:proofErr w:type="spellStart"/>
      <w:r w:rsidRPr="007922A9">
        <w:rPr>
          <w:i/>
        </w:rPr>
        <w:t>gNB</w:t>
      </w:r>
      <w:proofErr w:type="spellEnd"/>
      <w:r w:rsidRPr="007922A9">
        <w:rPr>
          <w:i/>
        </w:rPr>
        <w:t xml:space="preserve"> implementation to perform PDB split between </w:t>
      </w:r>
      <w:proofErr w:type="spellStart"/>
      <w:r w:rsidRPr="007922A9">
        <w:rPr>
          <w:i/>
        </w:rPr>
        <w:t>Uu</w:t>
      </w:r>
      <w:proofErr w:type="spellEnd"/>
      <w:r w:rsidRPr="007922A9">
        <w:rPr>
          <w:i/>
        </w:rPr>
        <w:t xml:space="preserve"> and PC5 (non-standardized PDB values are not precluded). No specification impact is foreseen.</w:t>
      </w:r>
    </w:p>
    <w:p w14:paraId="17C4A013" w14:textId="67C92862" w:rsidR="007922A9" w:rsidRDefault="007922A9" w:rsidP="00956714">
      <w:pPr>
        <w:pStyle w:val="a0"/>
        <w:rPr>
          <w:i/>
        </w:rPr>
      </w:pPr>
      <w:r w:rsidRPr="00B43C78">
        <w:rPr>
          <w:rFonts w:eastAsiaTheme="minorEastAsia" w:hint="eastAsia"/>
          <w:b/>
          <w:i/>
          <w:u w:val="single"/>
          <w:lang w:eastAsia="zh-CN"/>
        </w:rPr>
        <w:t>P</w:t>
      </w:r>
      <w:r w:rsidRPr="00B43C78">
        <w:rPr>
          <w:rFonts w:eastAsiaTheme="minorEastAsia"/>
          <w:b/>
          <w:i/>
          <w:u w:val="single"/>
          <w:lang w:eastAsia="zh-CN"/>
        </w:rPr>
        <w:t xml:space="preserve">ER: </w:t>
      </w:r>
      <w:r w:rsidR="00B43C78" w:rsidRPr="00B43C78">
        <w:rPr>
          <w:i/>
        </w:rPr>
        <w:t>The majority view is that either PER split is not needed</w:t>
      </w:r>
      <w:r w:rsidR="007D0D69">
        <w:rPr>
          <w:i/>
        </w:rPr>
        <w:t xml:space="preserve">, </w:t>
      </w:r>
      <w:r w:rsidR="00B43C78" w:rsidRPr="00B43C78">
        <w:rPr>
          <w:i/>
        </w:rPr>
        <w:t xml:space="preserve">or even if PER split is done in </w:t>
      </w:r>
      <w:proofErr w:type="spellStart"/>
      <w:r w:rsidR="00B43C78" w:rsidRPr="00B43C78">
        <w:rPr>
          <w:i/>
        </w:rPr>
        <w:t>gNB</w:t>
      </w:r>
      <w:proofErr w:type="spellEnd"/>
      <w:r w:rsidR="00B43C78" w:rsidRPr="00B43C78">
        <w:rPr>
          <w:i/>
        </w:rPr>
        <w:t>, it will not result any “new” RRC configuration signaling from the signaling design perspective</w:t>
      </w:r>
      <w:r w:rsidR="00B43C78">
        <w:rPr>
          <w:i/>
        </w:rPr>
        <w:t>.</w:t>
      </w:r>
    </w:p>
    <w:p w14:paraId="73658EFF" w14:textId="70159ECD" w:rsidR="006467CD" w:rsidRDefault="00EB1E0E" w:rsidP="006467CD">
      <w:pPr>
        <w:pStyle w:val="a0"/>
      </w:pPr>
      <w:r>
        <w:rPr>
          <w:rFonts w:eastAsiaTheme="minorEastAsia" w:hint="eastAsia"/>
          <w:lang w:val="en-GB" w:eastAsia="zh-CN"/>
        </w:rPr>
        <w:t>P</w:t>
      </w:r>
      <w:r>
        <w:rPr>
          <w:rFonts w:eastAsiaTheme="minorEastAsia"/>
          <w:lang w:val="en-GB" w:eastAsia="zh-CN"/>
        </w:rPr>
        <w:t>riority level shows the priority of each QoS flow</w:t>
      </w:r>
      <w:r w:rsidR="00400C8F">
        <w:rPr>
          <w:rFonts w:eastAsiaTheme="minorEastAsia"/>
          <w:lang w:val="en-GB" w:eastAsia="zh-CN"/>
        </w:rPr>
        <w:t xml:space="preserve"> in radio interface treatment</w:t>
      </w:r>
      <w:r>
        <w:rPr>
          <w:rFonts w:eastAsiaTheme="minorEastAsia"/>
          <w:lang w:val="en-GB" w:eastAsia="zh-CN"/>
        </w:rPr>
        <w:t>, e.g. scheduling/transmitting priority.</w:t>
      </w:r>
      <w:r w:rsidR="002542A4">
        <w:rPr>
          <w:rFonts w:eastAsiaTheme="minorEastAsia"/>
          <w:lang w:val="en-GB" w:eastAsia="zh-CN"/>
        </w:rPr>
        <w:t xml:space="preserve"> </w:t>
      </w:r>
      <w:r w:rsidR="00264E05">
        <w:rPr>
          <w:rFonts w:eastAsiaTheme="minorEastAsia"/>
          <w:lang w:val="en-GB" w:eastAsia="zh-CN"/>
        </w:rPr>
        <w:t xml:space="preserve">The key problem is </w:t>
      </w:r>
      <w:r w:rsidR="00CE3B37">
        <w:rPr>
          <w:rFonts w:eastAsiaTheme="minorEastAsia"/>
          <w:lang w:val="en-GB" w:eastAsia="zh-CN"/>
        </w:rPr>
        <w:t xml:space="preserve">that </w:t>
      </w:r>
      <w:r w:rsidR="00264E05">
        <w:rPr>
          <w:rFonts w:eastAsiaTheme="minorEastAsia"/>
          <w:lang w:val="en-GB" w:eastAsia="zh-CN"/>
        </w:rPr>
        <w:t xml:space="preserve">in </w:t>
      </w:r>
      <w:r w:rsidR="008043D3">
        <w:rPr>
          <w:rFonts w:eastAsiaTheme="minorEastAsia"/>
          <w:lang w:val="en-GB" w:eastAsia="zh-CN"/>
        </w:rPr>
        <w:t xml:space="preserve">the </w:t>
      </w:r>
      <w:r w:rsidR="00264E05">
        <w:rPr>
          <w:rFonts w:eastAsiaTheme="minorEastAsia"/>
          <w:lang w:val="en-GB" w:eastAsia="zh-CN"/>
        </w:rPr>
        <w:t>current system priority</w:t>
      </w:r>
      <w:r w:rsidR="00CE3B37">
        <w:rPr>
          <w:rFonts w:eastAsiaTheme="minorEastAsia"/>
          <w:lang w:val="en-GB" w:eastAsia="zh-CN"/>
        </w:rPr>
        <w:t xml:space="preserve"> metrics</w:t>
      </w:r>
      <w:r w:rsidR="00264E05">
        <w:rPr>
          <w:rFonts w:eastAsiaTheme="minorEastAsia"/>
          <w:lang w:val="en-GB" w:eastAsia="zh-CN"/>
        </w:rPr>
        <w:t xml:space="preserve"> </w:t>
      </w:r>
      <w:r w:rsidR="00CE3B37">
        <w:rPr>
          <w:rFonts w:eastAsiaTheme="minorEastAsia"/>
          <w:lang w:val="en-GB" w:eastAsia="zh-CN"/>
        </w:rPr>
        <w:t xml:space="preserve">used </w:t>
      </w:r>
      <w:r w:rsidR="00264E05">
        <w:rPr>
          <w:rFonts w:eastAsiaTheme="minorEastAsia"/>
          <w:lang w:val="en-GB" w:eastAsia="zh-CN"/>
        </w:rPr>
        <w:t xml:space="preserve">in </w:t>
      </w:r>
      <w:proofErr w:type="spellStart"/>
      <w:r w:rsidR="00264E05">
        <w:rPr>
          <w:rFonts w:eastAsiaTheme="minorEastAsia"/>
          <w:lang w:val="en-GB" w:eastAsia="zh-CN"/>
        </w:rPr>
        <w:t>Uu</w:t>
      </w:r>
      <w:proofErr w:type="spellEnd"/>
      <w:r w:rsidR="00264E05">
        <w:rPr>
          <w:rFonts w:eastAsiaTheme="minorEastAsia"/>
          <w:lang w:val="en-GB" w:eastAsia="zh-CN"/>
        </w:rPr>
        <w:t xml:space="preserve"> and priority </w:t>
      </w:r>
      <w:r w:rsidR="00CE3B37">
        <w:rPr>
          <w:rFonts w:eastAsiaTheme="minorEastAsia"/>
          <w:lang w:val="en-GB" w:eastAsia="zh-CN"/>
        </w:rPr>
        <w:t xml:space="preserve">metrics used </w:t>
      </w:r>
      <w:r w:rsidR="00264E05">
        <w:rPr>
          <w:rFonts w:eastAsiaTheme="minorEastAsia"/>
          <w:lang w:val="en-GB" w:eastAsia="zh-CN"/>
        </w:rPr>
        <w:t xml:space="preserve">in PC5 have different meaning and </w:t>
      </w:r>
      <w:r w:rsidR="00CE3B37">
        <w:rPr>
          <w:rFonts w:eastAsiaTheme="minorEastAsia"/>
          <w:lang w:val="en-GB" w:eastAsia="zh-CN"/>
        </w:rPr>
        <w:t xml:space="preserve">value </w:t>
      </w:r>
      <w:r w:rsidR="00264E05">
        <w:rPr>
          <w:rFonts w:eastAsiaTheme="minorEastAsia"/>
          <w:lang w:val="en-GB" w:eastAsia="zh-CN"/>
        </w:rPr>
        <w:t>space</w:t>
      </w:r>
      <w:r w:rsidR="00CE3B37">
        <w:rPr>
          <w:rFonts w:eastAsiaTheme="minorEastAsia"/>
          <w:lang w:val="en-GB" w:eastAsia="zh-CN"/>
        </w:rPr>
        <w:t>,</w:t>
      </w:r>
      <w:r w:rsidR="00DE394C" w:rsidRPr="00DE394C">
        <w:rPr>
          <w:rFonts w:eastAsiaTheme="minorEastAsia"/>
          <w:lang w:val="en-GB" w:eastAsia="zh-CN"/>
        </w:rPr>
        <w:t xml:space="preserve"> </w:t>
      </w:r>
      <w:r w:rsidR="00DE394C">
        <w:rPr>
          <w:rFonts w:eastAsiaTheme="minorEastAsia"/>
          <w:lang w:val="en-GB" w:eastAsia="zh-CN"/>
        </w:rPr>
        <w:t xml:space="preserve">and they </w:t>
      </w:r>
      <w:r w:rsidR="00CE3B37">
        <w:rPr>
          <w:rFonts w:eastAsiaTheme="minorEastAsia"/>
          <w:lang w:val="en-GB" w:eastAsia="zh-CN"/>
        </w:rPr>
        <w:t>are not</w:t>
      </w:r>
      <w:r w:rsidR="00DE394C">
        <w:rPr>
          <w:rFonts w:eastAsiaTheme="minorEastAsia"/>
          <w:lang w:val="en-GB" w:eastAsia="zh-CN"/>
        </w:rPr>
        <w:t xml:space="preserve"> </w:t>
      </w:r>
      <w:r w:rsidR="00CE3B37">
        <w:rPr>
          <w:rFonts w:eastAsiaTheme="minorEastAsia"/>
          <w:lang w:val="en-GB" w:eastAsia="zh-CN"/>
        </w:rPr>
        <w:t xml:space="preserve">comparable </w:t>
      </w:r>
      <w:r w:rsidR="00DE394C">
        <w:rPr>
          <w:rFonts w:eastAsiaTheme="minorEastAsia"/>
          <w:lang w:val="en-GB" w:eastAsia="zh-CN"/>
        </w:rPr>
        <w:t>with each other directly</w:t>
      </w:r>
      <w:r w:rsidR="007A20EF">
        <w:rPr>
          <w:rFonts w:eastAsiaTheme="minorEastAsia"/>
          <w:lang w:val="en-GB" w:eastAsia="zh-CN"/>
        </w:rPr>
        <w:t xml:space="preserve">. For example, </w:t>
      </w:r>
      <w:r w:rsidR="004102C6">
        <w:rPr>
          <w:rFonts w:eastAsiaTheme="minorEastAsia"/>
          <w:lang w:val="en-GB" w:eastAsia="zh-CN"/>
        </w:rPr>
        <w:t xml:space="preserve">the </w:t>
      </w:r>
      <w:r w:rsidR="007A20EF">
        <w:rPr>
          <w:rFonts w:eastAsiaTheme="minorEastAsia"/>
          <w:lang w:val="en-GB" w:eastAsia="zh-CN"/>
        </w:rPr>
        <w:t xml:space="preserve">value </w:t>
      </w:r>
      <w:r w:rsidR="004102C6">
        <w:rPr>
          <w:rFonts w:eastAsiaTheme="minorEastAsia"/>
          <w:lang w:val="en-GB" w:eastAsia="zh-CN"/>
        </w:rPr>
        <w:t xml:space="preserve">range of </w:t>
      </w:r>
      <w:r w:rsidR="007A20EF">
        <w:rPr>
          <w:rFonts w:eastAsiaTheme="minorEastAsia"/>
          <w:lang w:val="en-GB" w:eastAsia="zh-CN"/>
        </w:rPr>
        <w:t xml:space="preserve">the </w:t>
      </w:r>
      <w:proofErr w:type="spellStart"/>
      <w:r w:rsidR="004102C6">
        <w:rPr>
          <w:rFonts w:eastAsiaTheme="minorEastAsia"/>
          <w:lang w:val="en-GB" w:eastAsia="zh-CN"/>
        </w:rPr>
        <w:t>Uu</w:t>
      </w:r>
      <w:proofErr w:type="spellEnd"/>
      <w:r w:rsidR="004102C6">
        <w:rPr>
          <w:rFonts w:eastAsiaTheme="minorEastAsia"/>
          <w:lang w:val="en-GB" w:eastAsia="zh-CN"/>
        </w:rPr>
        <w:t xml:space="preserve"> logical channel priority is from 1 to 16 and </w:t>
      </w:r>
      <w:r w:rsidR="007A20EF">
        <w:rPr>
          <w:rFonts w:eastAsiaTheme="minorEastAsia"/>
          <w:lang w:val="en-GB" w:eastAsia="zh-CN"/>
        </w:rPr>
        <w:t>that</w:t>
      </w:r>
      <w:r w:rsidR="004102C6">
        <w:rPr>
          <w:rFonts w:eastAsiaTheme="minorEastAsia"/>
          <w:lang w:val="en-GB" w:eastAsia="zh-CN"/>
        </w:rPr>
        <w:t xml:space="preserve"> of SL is from 1 to 8</w:t>
      </w:r>
      <w:r w:rsidR="007A20EF">
        <w:rPr>
          <w:rFonts w:eastAsiaTheme="minorEastAsia"/>
          <w:lang w:val="en-GB" w:eastAsia="zh-CN"/>
        </w:rPr>
        <w:t xml:space="preserve">; also, </w:t>
      </w:r>
      <w:r w:rsidR="00927915">
        <w:rPr>
          <w:rFonts w:eastAsiaTheme="minorEastAsia"/>
          <w:lang w:val="en-GB" w:eastAsia="zh-CN"/>
        </w:rPr>
        <w:t xml:space="preserve">the range of priority level of </w:t>
      </w:r>
      <w:proofErr w:type="spellStart"/>
      <w:r w:rsidR="00927915">
        <w:rPr>
          <w:rFonts w:eastAsiaTheme="minorEastAsia"/>
          <w:lang w:val="en-GB" w:eastAsia="zh-CN"/>
        </w:rPr>
        <w:t>Uu</w:t>
      </w:r>
      <w:proofErr w:type="spellEnd"/>
      <w:r w:rsidR="00927915">
        <w:rPr>
          <w:rFonts w:eastAsiaTheme="minorEastAsia"/>
          <w:lang w:val="en-GB" w:eastAsia="zh-CN"/>
        </w:rPr>
        <w:t xml:space="preserve"> QoS flow is from 1 to 127 and </w:t>
      </w:r>
      <w:r w:rsidR="007A20EF">
        <w:rPr>
          <w:rFonts w:eastAsiaTheme="minorEastAsia"/>
          <w:lang w:val="en-GB" w:eastAsia="zh-CN"/>
        </w:rPr>
        <w:t>that</w:t>
      </w:r>
      <w:r w:rsidR="00927915">
        <w:rPr>
          <w:rFonts w:eastAsiaTheme="minorEastAsia"/>
          <w:lang w:val="en-GB" w:eastAsia="zh-CN"/>
        </w:rPr>
        <w:t xml:space="preserve"> of SL is from 1 to 8</w:t>
      </w:r>
      <w:r w:rsidR="00264E05">
        <w:rPr>
          <w:rFonts w:eastAsiaTheme="minorEastAsia"/>
          <w:lang w:val="en-GB" w:eastAsia="zh-CN"/>
        </w:rPr>
        <w:t xml:space="preserve">. </w:t>
      </w:r>
      <w:r w:rsidR="007A20EF">
        <w:rPr>
          <w:rFonts w:eastAsiaTheme="minorEastAsia"/>
          <w:lang w:val="en-GB" w:eastAsia="zh-CN"/>
        </w:rPr>
        <w:t>As a matter of fact, i</w:t>
      </w:r>
      <w:r w:rsidR="004057FD">
        <w:rPr>
          <w:rFonts w:eastAsiaTheme="minorEastAsia"/>
          <w:lang w:val="en-GB" w:eastAsia="zh-CN"/>
        </w:rPr>
        <w:t>n R16 V2X</w:t>
      </w:r>
      <w:r w:rsidR="007A20EF">
        <w:rPr>
          <w:rFonts w:eastAsiaTheme="minorEastAsia"/>
          <w:lang w:val="en-GB" w:eastAsia="zh-CN"/>
        </w:rPr>
        <w:t xml:space="preserve"> similar issues were ever discussed. For instance, </w:t>
      </w:r>
      <w:r w:rsidR="004057FD">
        <w:rPr>
          <w:rFonts w:eastAsiaTheme="minorEastAsia"/>
          <w:lang w:val="en-GB" w:eastAsia="zh-CN"/>
        </w:rPr>
        <w:t xml:space="preserve">when collision between </w:t>
      </w:r>
      <w:proofErr w:type="spellStart"/>
      <w:r w:rsidR="004057FD">
        <w:rPr>
          <w:rFonts w:eastAsiaTheme="minorEastAsia"/>
          <w:lang w:val="en-GB" w:eastAsia="zh-CN"/>
        </w:rPr>
        <w:t>Uu</w:t>
      </w:r>
      <w:proofErr w:type="spellEnd"/>
      <w:r w:rsidR="004057FD">
        <w:rPr>
          <w:rFonts w:eastAsiaTheme="minorEastAsia"/>
          <w:lang w:val="en-GB" w:eastAsia="zh-CN"/>
        </w:rPr>
        <w:t xml:space="preserve"> link and PC5 link occurs, two separate priority thresholds</w:t>
      </w:r>
      <w:r w:rsidR="007A20EF">
        <w:rPr>
          <w:rFonts w:eastAsiaTheme="minorEastAsia"/>
          <w:lang w:val="en-GB" w:eastAsia="zh-CN"/>
        </w:rPr>
        <w:t xml:space="preserve"> </w:t>
      </w:r>
      <w:r w:rsidR="004057FD">
        <w:rPr>
          <w:rFonts w:eastAsiaTheme="minorEastAsia"/>
          <w:lang w:val="en-GB" w:eastAsia="zh-CN"/>
        </w:rPr>
        <w:t>are defined</w:t>
      </w:r>
      <w:r w:rsidR="007A20EF">
        <w:rPr>
          <w:rFonts w:eastAsiaTheme="minorEastAsia"/>
          <w:lang w:val="en-GB" w:eastAsia="zh-CN"/>
        </w:rPr>
        <w:t xml:space="preserve"> for SL and </w:t>
      </w:r>
      <w:proofErr w:type="spellStart"/>
      <w:r w:rsidR="007A20EF">
        <w:rPr>
          <w:rFonts w:eastAsiaTheme="minorEastAsia"/>
          <w:lang w:val="en-GB" w:eastAsia="zh-CN"/>
        </w:rPr>
        <w:t>Uu</w:t>
      </w:r>
      <w:proofErr w:type="spellEnd"/>
      <w:r w:rsidR="007A20EF">
        <w:rPr>
          <w:rFonts w:eastAsiaTheme="minorEastAsia"/>
          <w:lang w:val="en-GB" w:eastAsia="zh-CN"/>
        </w:rPr>
        <w:t xml:space="preserve"> respectively</w:t>
      </w:r>
      <w:r w:rsidR="00380801">
        <w:rPr>
          <w:rFonts w:eastAsiaTheme="minorEastAsia"/>
          <w:lang w:val="en-GB" w:eastAsia="zh-CN"/>
        </w:rPr>
        <w:t xml:space="preserve">, i.e. </w:t>
      </w:r>
      <w:proofErr w:type="spellStart"/>
      <w:r w:rsidR="00380801" w:rsidRPr="000F3B30">
        <w:rPr>
          <w:i/>
        </w:rPr>
        <w:t>sl-PrioritizationThres</w:t>
      </w:r>
      <w:proofErr w:type="spellEnd"/>
      <w:r w:rsidR="00380801">
        <w:rPr>
          <w:i/>
        </w:rPr>
        <w:t xml:space="preserve"> </w:t>
      </w:r>
      <w:r w:rsidR="00380801" w:rsidRPr="00960B99">
        <w:t>and</w:t>
      </w:r>
      <w:r w:rsidR="00960B99">
        <w:t xml:space="preserve"> </w:t>
      </w:r>
      <w:r w:rsidR="00960B99" w:rsidRPr="000F3B30">
        <w:rPr>
          <w:i/>
        </w:rPr>
        <w:t>ul-</w:t>
      </w:r>
      <w:proofErr w:type="spellStart"/>
      <w:r w:rsidR="00960B99" w:rsidRPr="000F3B30">
        <w:rPr>
          <w:i/>
        </w:rPr>
        <w:t>PrioritizationThres</w:t>
      </w:r>
      <w:proofErr w:type="spellEnd"/>
      <w:r w:rsidR="00960B99">
        <w:t>, to compare SL/</w:t>
      </w:r>
      <w:proofErr w:type="spellStart"/>
      <w:r w:rsidR="00960B99">
        <w:t>Uu</w:t>
      </w:r>
      <w:proofErr w:type="spellEnd"/>
      <w:r w:rsidR="00960B99">
        <w:t xml:space="preserve"> </w:t>
      </w:r>
      <w:r w:rsidR="007A20EF">
        <w:t xml:space="preserve">transmission </w:t>
      </w:r>
      <w:r w:rsidR="00960B99">
        <w:t>priority with SL/</w:t>
      </w:r>
      <w:proofErr w:type="spellStart"/>
      <w:r w:rsidR="00960B99">
        <w:t>Uu</w:t>
      </w:r>
      <w:proofErr w:type="spellEnd"/>
      <w:r w:rsidR="00960B99">
        <w:t xml:space="preserve"> threshold correspondingly to decide which link is prioritized.</w:t>
      </w:r>
    </w:p>
    <w:p w14:paraId="1EB244A5" w14:textId="30BF6E05" w:rsidR="004102C6" w:rsidRPr="008D5222" w:rsidRDefault="00EB1156" w:rsidP="008D5222">
      <w:pPr>
        <w:pStyle w:val="Observation"/>
        <w:numPr>
          <w:ilvl w:val="0"/>
          <w:numId w:val="32"/>
        </w:numPr>
        <w:tabs>
          <w:tab w:val="clear" w:pos="1000"/>
        </w:tabs>
        <w:spacing w:before="180" w:after="180"/>
        <w:ind w:left="1701" w:hanging="1701"/>
        <w:rPr>
          <w:rFonts w:ascii="Times New Roman" w:eastAsia="宋体" w:hAnsi="Times New Roman" w:cs="Arial"/>
          <w:bCs w:val="0"/>
          <w:color w:val="000000"/>
          <w:szCs w:val="21"/>
          <w:lang w:val="en-US" w:eastAsia="zh-CN"/>
        </w:rPr>
      </w:pPr>
      <w:r>
        <w:rPr>
          <w:rFonts w:ascii="Times New Roman" w:eastAsia="宋体" w:hAnsi="Times New Roman" w:cs="Arial"/>
          <w:bCs w:val="0"/>
          <w:color w:val="000000"/>
          <w:szCs w:val="21"/>
          <w:lang w:val="en-US" w:eastAsia="zh-CN"/>
        </w:rPr>
        <w:t>I</w:t>
      </w:r>
      <w:r w:rsidR="004102C6" w:rsidRPr="002E1A09">
        <w:rPr>
          <w:rFonts w:ascii="Times New Roman" w:eastAsia="宋体" w:hAnsi="Times New Roman" w:cs="Arial"/>
          <w:bCs w:val="0"/>
          <w:color w:val="000000"/>
          <w:szCs w:val="21"/>
          <w:lang w:val="en-US" w:eastAsia="zh-CN"/>
        </w:rPr>
        <w:t xml:space="preserve">n R16 V2X, SL priority and </w:t>
      </w:r>
      <w:proofErr w:type="spellStart"/>
      <w:r w:rsidR="004102C6" w:rsidRPr="002E1A09">
        <w:rPr>
          <w:rFonts w:ascii="Times New Roman" w:eastAsia="宋体" w:hAnsi="Times New Roman" w:cs="Arial"/>
          <w:bCs w:val="0"/>
          <w:color w:val="000000"/>
          <w:szCs w:val="21"/>
          <w:lang w:val="en-US" w:eastAsia="zh-CN"/>
        </w:rPr>
        <w:t>Uu</w:t>
      </w:r>
      <w:proofErr w:type="spellEnd"/>
      <w:r w:rsidR="004102C6" w:rsidRPr="002E1A09">
        <w:rPr>
          <w:rFonts w:ascii="Times New Roman" w:eastAsia="宋体" w:hAnsi="Times New Roman" w:cs="Arial"/>
          <w:bCs w:val="0"/>
          <w:color w:val="000000"/>
          <w:szCs w:val="21"/>
          <w:lang w:val="en-US" w:eastAsia="zh-CN"/>
        </w:rPr>
        <w:t xml:space="preserve"> priority have different meaning and </w:t>
      </w:r>
      <w:r w:rsidR="007A20EF">
        <w:rPr>
          <w:rFonts w:ascii="Times New Roman" w:eastAsia="宋体" w:hAnsi="Times New Roman" w:cs="Arial"/>
          <w:bCs w:val="0"/>
          <w:color w:val="000000"/>
          <w:szCs w:val="21"/>
          <w:lang w:val="en-US" w:eastAsia="zh-CN"/>
        </w:rPr>
        <w:t>value</w:t>
      </w:r>
      <w:r w:rsidR="004102C6" w:rsidRPr="002E1A09">
        <w:rPr>
          <w:rFonts w:ascii="Times New Roman" w:eastAsia="宋体" w:hAnsi="Times New Roman" w:cs="Arial"/>
          <w:bCs w:val="0"/>
          <w:color w:val="000000"/>
          <w:szCs w:val="21"/>
          <w:lang w:val="en-US" w:eastAsia="zh-CN"/>
        </w:rPr>
        <w:t xml:space="preserve"> space</w:t>
      </w:r>
      <w:r w:rsidR="00A924C3" w:rsidRPr="002E1A09">
        <w:rPr>
          <w:rFonts w:ascii="Times New Roman" w:eastAsia="宋体" w:hAnsi="Times New Roman" w:cs="Arial"/>
          <w:bCs w:val="0"/>
          <w:color w:val="000000"/>
          <w:szCs w:val="21"/>
          <w:lang w:val="en-US" w:eastAsia="zh-CN"/>
        </w:rPr>
        <w:t>,</w:t>
      </w:r>
      <w:r w:rsidR="006A76AB" w:rsidRPr="002E1A09">
        <w:rPr>
          <w:rFonts w:ascii="Times New Roman" w:eastAsia="宋体" w:hAnsi="Times New Roman" w:cs="Arial"/>
          <w:bCs w:val="0"/>
          <w:color w:val="000000"/>
          <w:szCs w:val="21"/>
          <w:lang w:val="en-US" w:eastAsia="zh-CN"/>
        </w:rPr>
        <w:t xml:space="preserve"> and</w:t>
      </w:r>
      <w:r w:rsidR="004102C6" w:rsidRPr="002E1A09">
        <w:rPr>
          <w:rFonts w:ascii="Times New Roman" w:eastAsia="宋体" w:hAnsi="Times New Roman" w:cs="Arial"/>
          <w:bCs w:val="0"/>
          <w:color w:val="000000"/>
          <w:szCs w:val="21"/>
          <w:lang w:val="en-US" w:eastAsia="zh-CN"/>
        </w:rPr>
        <w:t xml:space="preserve"> </w:t>
      </w:r>
      <w:r w:rsidR="007A20EF">
        <w:rPr>
          <w:rFonts w:ascii="Times New Roman" w:eastAsia="宋体" w:hAnsi="Times New Roman" w:cs="Arial"/>
          <w:bCs w:val="0"/>
          <w:color w:val="000000"/>
          <w:szCs w:val="21"/>
          <w:lang w:val="en-US" w:eastAsia="zh-CN"/>
        </w:rPr>
        <w:t xml:space="preserve">are not </w:t>
      </w:r>
      <w:r w:rsidR="004102C6" w:rsidRPr="002E1A09">
        <w:rPr>
          <w:rFonts w:ascii="Times New Roman" w:eastAsia="宋体" w:hAnsi="Times New Roman" w:cs="Arial"/>
          <w:bCs w:val="0"/>
          <w:color w:val="000000"/>
          <w:szCs w:val="21"/>
          <w:lang w:val="en-US" w:eastAsia="zh-CN"/>
        </w:rPr>
        <w:t>compar</w:t>
      </w:r>
      <w:r w:rsidR="007A20EF">
        <w:rPr>
          <w:rFonts w:ascii="Times New Roman" w:eastAsia="宋体" w:hAnsi="Times New Roman" w:cs="Arial"/>
          <w:bCs w:val="0"/>
          <w:color w:val="000000"/>
          <w:szCs w:val="21"/>
          <w:lang w:val="en-US" w:eastAsia="zh-CN"/>
        </w:rPr>
        <w:t>able</w:t>
      </w:r>
      <w:r w:rsidR="004102C6" w:rsidRPr="002E1A09">
        <w:rPr>
          <w:rFonts w:ascii="Times New Roman" w:eastAsia="宋体" w:hAnsi="Times New Roman" w:cs="Arial"/>
          <w:bCs w:val="0"/>
          <w:color w:val="000000"/>
          <w:szCs w:val="21"/>
          <w:lang w:val="en-US" w:eastAsia="zh-CN"/>
        </w:rPr>
        <w:t xml:space="preserve"> with each other directly.</w:t>
      </w:r>
    </w:p>
    <w:p w14:paraId="24121CC1" w14:textId="1B6E5B9E" w:rsidR="00960B99" w:rsidRDefault="00960B99" w:rsidP="006467CD">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 xml:space="preserve">hen a QoS flow of </w:t>
      </w:r>
      <w:r w:rsidR="00FB27FE">
        <w:rPr>
          <w:rFonts w:eastAsiaTheme="minorEastAsia"/>
          <w:lang w:val="en-GB" w:eastAsia="zh-CN"/>
        </w:rPr>
        <w:t xml:space="preserve">the </w:t>
      </w:r>
      <w:r>
        <w:rPr>
          <w:rFonts w:eastAsiaTheme="minorEastAsia"/>
          <w:lang w:val="en-GB" w:eastAsia="zh-CN"/>
        </w:rPr>
        <w:t xml:space="preserve">remote UE is configured with a priority level, we think this priority level can be used in </w:t>
      </w:r>
      <w:proofErr w:type="spellStart"/>
      <w:r>
        <w:rPr>
          <w:rFonts w:eastAsiaTheme="minorEastAsia"/>
          <w:lang w:val="en-GB" w:eastAsia="zh-CN"/>
        </w:rPr>
        <w:t>Uu</w:t>
      </w:r>
      <w:proofErr w:type="spellEnd"/>
      <w:r>
        <w:rPr>
          <w:rFonts w:eastAsiaTheme="minorEastAsia"/>
          <w:lang w:val="en-GB" w:eastAsia="zh-CN"/>
        </w:rPr>
        <w:t xml:space="preserve"> link, i.e. between </w:t>
      </w:r>
      <w:proofErr w:type="spellStart"/>
      <w:r>
        <w:rPr>
          <w:rFonts w:eastAsiaTheme="minorEastAsia"/>
          <w:lang w:val="en-GB" w:eastAsia="zh-CN"/>
        </w:rPr>
        <w:t>g</w:t>
      </w:r>
      <w:r>
        <w:rPr>
          <w:rFonts w:eastAsiaTheme="minorEastAsia" w:hint="eastAsia"/>
          <w:lang w:val="en-GB" w:eastAsia="zh-CN"/>
        </w:rPr>
        <w:t>NB</w:t>
      </w:r>
      <w:proofErr w:type="spellEnd"/>
      <w:r>
        <w:rPr>
          <w:rFonts w:eastAsiaTheme="minorEastAsia"/>
          <w:lang w:val="en-GB" w:eastAsia="zh-CN"/>
        </w:rPr>
        <w:t xml:space="preserve"> </w:t>
      </w:r>
      <w:r>
        <w:rPr>
          <w:rFonts w:eastAsiaTheme="minorEastAsia" w:hint="eastAsia"/>
          <w:lang w:val="en-GB" w:eastAsia="zh-CN"/>
        </w:rPr>
        <w:t>and</w:t>
      </w:r>
      <w:r>
        <w:rPr>
          <w:rFonts w:eastAsiaTheme="minorEastAsia"/>
          <w:lang w:val="en-GB" w:eastAsia="zh-CN"/>
        </w:rPr>
        <w:t xml:space="preserve"> relay UE, since th</w:t>
      </w:r>
      <w:r w:rsidR="00C85282">
        <w:rPr>
          <w:rFonts w:eastAsiaTheme="minorEastAsia"/>
          <w:lang w:val="en-GB" w:eastAsia="zh-CN"/>
        </w:rPr>
        <w:t xml:space="preserve">is </w:t>
      </w:r>
      <w:r>
        <w:rPr>
          <w:rFonts w:eastAsiaTheme="minorEastAsia"/>
          <w:lang w:val="en-GB" w:eastAsia="zh-CN"/>
        </w:rPr>
        <w:t xml:space="preserve">QoS flow is </w:t>
      </w:r>
      <w:r w:rsidR="00FB27FE">
        <w:rPr>
          <w:rFonts w:eastAsiaTheme="minorEastAsia"/>
          <w:lang w:val="en-GB" w:eastAsia="zh-CN"/>
        </w:rPr>
        <w:t>in nature a</w:t>
      </w:r>
      <w:r>
        <w:rPr>
          <w:rFonts w:eastAsiaTheme="minorEastAsia"/>
          <w:lang w:val="en-GB" w:eastAsia="zh-CN"/>
        </w:rPr>
        <w:t xml:space="preserve"> </w:t>
      </w:r>
      <w:proofErr w:type="spellStart"/>
      <w:r>
        <w:rPr>
          <w:rFonts w:eastAsiaTheme="minorEastAsia"/>
          <w:lang w:val="en-GB" w:eastAsia="zh-CN"/>
        </w:rPr>
        <w:t>Uu</w:t>
      </w:r>
      <w:proofErr w:type="spellEnd"/>
      <w:r>
        <w:rPr>
          <w:rFonts w:eastAsiaTheme="minorEastAsia"/>
          <w:lang w:val="en-GB" w:eastAsia="zh-CN"/>
        </w:rPr>
        <w:t xml:space="preserve"> QoS flow, i.e. towards to the </w:t>
      </w:r>
      <w:proofErr w:type="spellStart"/>
      <w:r>
        <w:rPr>
          <w:rFonts w:eastAsiaTheme="minorEastAsia"/>
          <w:lang w:val="en-GB" w:eastAsia="zh-CN"/>
        </w:rPr>
        <w:t>gNB</w:t>
      </w:r>
      <w:proofErr w:type="spellEnd"/>
      <w:r>
        <w:rPr>
          <w:rFonts w:eastAsiaTheme="minorEastAsia"/>
          <w:lang w:val="en-GB" w:eastAsia="zh-CN"/>
        </w:rPr>
        <w:t xml:space="preserve">. But we are not sure whether this priority level can be used in PC5 link, i.e. between </w:t>
      </w:r>
      <w:r w:rsidR="00FB27FE">
        <w:rPr>
          <w:rFonts w:eastAsiaTheme="minorEastAsia"/>
          <w:lang w:val="en-GB" w:eastAsia="zh-CN"/>
        </w:rPr>
        <w:t xml:space="preserve">the </w:t>
      </w:r>
      <w:r>
        <w:rPr>
          <w:rFonts w:eastAsiaTheme="minorEastAsia"/>
          <w:lang w:val="en-GB" w:eastAsia="zh-CN"/>
        </w:rPr>
        <w:t xml:space="preserve">remote UE and </w:t>
      </w:r>
      <w:r w:rsidR="00FB27FE">
        <w:rPr>
          <w:rFonts w:eastAsiaTheme="minorEastAsia"/>
          <w:lang w:val="en-GB" w:eastAsia="zh-CN"/>
        </w:rPr>
        <w:t xml:space="preserve">the </w:t>
      </w:r>
      <w:r>
        <w:rPr>
          <w:rFonts w:eastAsiaTheme="minorEastAsia"/>
          <w:lang w:val="en-GB" w:eastAsia="zh-CN"/>
        </w:rPr>
        <w:t xml:space="preserve">relay UE, since this priority level seems to have different meaning from </w:t>
      </w:r>
      <w:r w:rsidR="00FB27FE">
        <w:rPr>
          <w:rFonts w:eastAsiaTheme="minorEastAsia"/>
          <w:lang w:val="en-GB" w:eastAsia="zh-CN"/>
        </w:rPr>
        <w:t xml:space="preserve">the </w:t>
      </w:r>
      <w:r>
        <w:rPr>
          <w:rFonts w:eastAsiaTheme="minorEastAsia"/>
          <w:lang w:val="en-GB" w:eastAsia="zh-CN"/>
        </w:rPr>
        <w:t>legacy PC5 QoS flows</w:t>
      </w:r>
      <w:r w:rsidR="00C85282">
        <w:rPr>
          <w:rFonts w:eastAsiaTheme="minorEastAsia"/>
          <w:lang w:val="en-GB" w:eastAsia="zh-CN"/>
        </w:rPr>
        <w:t>.</w:t>
      </w:r>
    </w:p>
    <w:p w14:paraId="4D27AB04" w14:textId="68EB0104" w:rsidR="00632429" w:rsidRPr="00052F8A" w:rsidRDefault="00C85282" w:rsidP="006467CD">
      <w:pPr>
        <w:pStyle w:val="a0"/>
        <w:rPr>
          <w:rFonts w:eastAsiaTheme="minorEastAsia"/>
          <w:lang w:eastAsia="zh-CN"/>
        </w:rPr>
      </w:pPr>
      <w:r>
        <w:rPr>
          <w:rFonts w:eastAsiaTheme="minorEastAsia" w:hint="eastAsia"/>
          <w:lang w:val="en-GB" w:eastAsia="zh-CN"/>
        </w:rPr>
        <w:t>T</w:t>
      </w:r>
      <w:r>
        <w:rPr>
          <w:rFonts w:eastAsiaTheme="minorEastAsia"/>
          <w:lang w:val="en-GB" w:eastAsia="zh-CN"/>
        </w:rPr>
        <w:t xml:space="preserve">he key question </w:t>
      </w:r>
      <w:r w:rsidR="00FB27FE">
        <w:rPr>
          <w:rFonts w:eastAsiaTheme="minorEastAsia"/>
          <w:lang w:val="en-GB" w:eastAsia="zh-CN"/>
        </w:rPr>
        <w:t xml:space="preserve">here </w:t>
      </w:r>
      <w:r>
        <w:rPr>
          <w:rFonts w:eastAsiaTheme="minorEastAsia"/>
          <w:lang w:val="en-GB" w:eastAsia="zh-CN"/>
        </w:rPr>
        <w:t xml:space="preserve">is </w:t>
      </w:r>
      <w:r w:rsidR="00FB27FE">
        <w:rPr>
          <w:rFonts w:eastAsiaTheme="minorEastAsia"/>
          <w:lang w:val="en-GB" w:eastAsia="zh-CN"/>
        </w:rPr>
        <w:t xml:space="preserve">that </w:t>
      </w:r>
      <w:r>
        <w:rPr>
          <w:rFonts w:eastAsiaTheme="minorEastAsia"/>
          <w:lang w:val="en-GB" w:eastAsia="zh-CN"/>
        </w:rPr>
        <w:t>when a priority level of remote U</w:t>
      </w:r>
      <w:r>
        <w:rPr>
          <w:rFonts w:eastAsiaTheme="minorEastAsia" w:hint="eastAsia"/>
          <w:lang w:val="en-GB" w:eastAsia="zh-CN"/>
        </w:rPr>
        <w:t>E</w:t>
      </w:r>
      <w:r>
        <w:rPr>
          <w:rFonts w:eastAsiaTheme="minorEastAsia"/>
          <w:lang w:val="en-GB" w:eastAsia="zh-CN"/>
        </w:rPr>
        <w:t>’s QoS flow</w:t>
      </w:r>
      <w:r w:rsidR="00172ECA">
        <w:rPr>
          <w:rFonts w:eastAsiaTheme="minorEastAsia"/>
          <w:lang w:val="en-GB" w:eastAsia="zh-CN"/>
        </w:rPr>
        <w:t xml:space="preserve"> (</w:t>
      </w:r>
      <w:r>
        <w:rPr>
          <w:rFonts w:eastAsiaTheme="minorEastAsia"/>
          <w:lang w:val="en-GB" w:eastAsia="zh-CN"/>
        </w:rPr>
        <w:t>i.e. with range from 1 to 127</w:t>
      </w:r>
      <w:r w:rsidR="00172ECA">
        <w:rPr>
          <w:rFonts w:eastAsiaTheme="minorEastAsia"/>
          <w:lang w:val="en-GB" w:eastAsia="zh-CN"/>
        </w:rPr>
        <w:t xml:space="preserve">) </w:t>
      </w:r>
      <w:r w:rsidR="00EE5FEE">
        <w:rPr>
          <w:rFonts w:eastAsiaTheme="minorEastAsia"/>
          <w:lang w:val="en-GB" w:eastAsia="zh-CN"/>
        </w:rPr>
        <w:t xml:space="preserve">needs to be </w:t>
      </w:r>
      <w:r>
        <w:rPr>
          <w:rFonts w:eastAsiaTheme="minorEastAsia"/>
          <w:lang w:val="en-GB" w:eastAsia="zh-CN"/>
        </w:rPr>
        <w:t xml:space="preserve">mapped to a </w:t>
      </w:r>
      <w:proofErr w:type="spellStart"/>
      <w:r>
        <w:rPr>
          <w:rFonts w:eastAsiaTheme="minorEastAsia"/>
          <w:lang w:val="en-GB" w:eastAsia="zh-CN"/>
        </w:rPr>
        <w:t>Uu</w:t>
      </w:r>
      <w:proofErr w:type="spellEnd"/>
      <w:r>
        <w:rPr>
          <w:rFonts w:eastAsiaTheme="minorEastAsia"/>
          <w:lang w:val="en-GB" w:eastAsia="zh-CN"/>
        </w:rPr>
        <w:t xml:space="preserve"> DRB with logical channel priority range from 1 to 16, it is </w:t>
      </w:r>
      <w:r w:rsidR="00172ECA">
        <w:rPr>
          <w:rFonts w:eastAsiaTheme="minorEastAsia"/>
          <w:lang w:val="en-GB" w:eastAsia="zh-CN"/>
        </w:rPr>
        <w:t>uncertain</w:t>
      </w:r>
      <w:r>
        <w:rPr>
          <w:rFonts w:eastAsiaTheme="minorEastAsia"/>
          <w:lang w:val="en-GB" w:eastAsia="zh-CN"/>
        </w:rPr>
        <w:t xml:space="preserve"> whether </w:t>
      </w:r>
      <w:r w:rsidR="00EE5FEE">
        <w:rPr>
          <w:rFonts w:eastAsiaTheme="minorEastAsia"/>
          <w:lang w:val="en-GB" w:eastAsia="zh-CN"/>
        </w:rPr>
        <w:t xml:space="preserve">the mapping can be directly derived relying on the existing </w:t>
      </w:r>
      <w:proofErr w:type="spellStart"/>
      <w:r>
        <w:rPr>
          <w:rFonts w:eastAsiaTheme="minorEastAsia"/>
          <w:lang w:val="en-GB" w:eastAsia="zh-CN"/>
        </w:rPr>
        <w:t>gNB’s</w:t>
      </w:r>
      <w:proofErr w:type="spellEnd"/>
      <w:r>
        <w:rPr>
          <w:rFonts w:eastAsiaTheme="minorEastAsia"/>
          <w:lang w:val="en-GB" w:eastAsia="zh-CN"/>
        </w:rPr>
        <w:t xml:space="preserve"> implementation algorithm. </w:t>
      </w:r>
      <w:r w:rsidR="00717EE4" w:rsidRPr="000C3483">
        <w:rPr>
          <w:rFonts w:eastAsiaTheme="minorEastAsia"/>
          <w:lang w:val="en-GB" w:eastAsia="zh-CN"/>
        </w:rPr>
        <w:t>Thus</w:t>
      </w:r>
      <w:r w:rsidR="000C3483">
        <w:rPr>
          <w:rFonts w:eastAsiaTheme="minorEastAsia"/>
          <w:lang w:val="en-GB" w:eastAsia="zh-CN"/>
        </w:rPr>
        <w:t xml:space="preserve">, </w:t>
      </w:r>
      <w:r w:rsidR="00717EE4" w:rsidRPr="000C3483">
        <w:rPr>
          <w:rFonts w:eastAsiaTheme="minorEastAsia"/>
          <w:lang w:val="en-GB" w:eastAsia="zh-CN"/>
        </w:rPr>
        <w:t xml:space="preserve">for </w:t>
      </w:r>
      <w:r w:rsidR="00EE5FEE">
        <w:rPr>
          <w:rFonts w:eastAsiaTheme="minorEastAsia"/>
          <w:lang w:val="en-GB" w:eastAsia="zh-CN"/>
        </w:rPr>
        <w:t xml:space="preserve">the </w:t>
      </w:r>
      <w:r w:rsidR="00717EE4" w:rsidRPr="00052F8A">
        <w:rPr>
          <w:rFonts w:eastAsiaTheme="minorEastAsia"/>
          <w:lang w:eastAsia="zh-CN"/>
        </w:rPr>
        <w:t>priority level of remote UE’s QoS flow, two solution options can be considered as follows:</w:t>
      </w:r>
    </w:p>
    <w:p w14:paraId="54CE97A1" w14:textId="28236C2C" w:rsidR="00717EE4" w:rsidRDefault="000F65F8" w:rsidP="00052F8A">
      <w:pPr>
        <w:pStyle w:val="a0"/>
        <w:numPr>
          <w:ilvl w:val="0"/>
          <w:numId w:val="27"/>
        </w:numPr>
        <w:rPr>
          <w:rFonts w:eastAsiaTheme="minorEastAsia"/>
          <w:lang w:val="en-GB" w:eastAsia="zh-CN"/>
        </w:rPr>
      </w:pPr>
      <w:r>
        <w:rPr>
          <w:rFonts w:eastAsiaTheme="minorEastAsia"/>
          <w:lang w:val="en-GB" w:eastAsia="zh-CN"/>
        </w:rPr>
        <w:lastRenderedPageBreak/>
        <w:t>RAN2</w:t>
      </w:r>
      <w:r w:rsidR="002F0220">
        <w:rPr>
          <w:rFonts w:eastAsiaTheme="minorEastAsia"/>
          <w:lang w:val="en-GB" w:eastAsia="zh-CN"/>
        </w:rPr>
        <w:t>/SA2</w:t>
      </w:r>
      <w:r>
        <w:rPr>
          <w:rFonts w:eastAsiaTheme="minorEastAsia"/>
          <w:lang w:val="en-GB" w:eastAsia="zh-CN"/>
        </w:rPr>
        <w:t xml:space="preserve"> to clarify h</w:t>
      </w:r>
      <w:r w:rsidR="00717EE4">
        <w:rPr>
          <w:rFonts w:eastAsiaTheme="minorEastAsia"/>
          <w:lang w:val="en-GB" w:eastAsia="zh-CN"/>
        </w:rPr>
        <w:t>ow to map priority level</w:t>
      </w:r>
      <w:r w:rsidR="00EE5FEE">
        <w:rPr>
          <w:rFonts w:eastAsiaTheme="minorEastAsia"/>
          <w:lang w:val="en-GB" w:eastAsia="zh-CN"/>
        </w:rPr>
        <w:t>s</w:t>
      </w:r>
      <w:r w:rsidR="00717EE4">
        <w:rPr>
          <w:rFonts w:eastAsiaTheme="minorEastAsia"/>
          <w:lang w:val="en-GB" w:eastAsia="zh-CN"/>
        </w:rPr>
        <w:t xml:space="preserve"> of </w:t>
      </w:r>
      <w:proofErr w:type="spellStart"/>
      <w:r w:rsidR="00717EE4">
        <w:rPr>
          <w:rFonts w:eastAsiaTheme="minorEastAsia"/>
          <w:lang w:val="en-GB" w:eastAsia="zh-CN"/>
        </w:rPr>
        <w:t>Uu</w:t>
      </w:r>
      <w:proofErr w:type="spellEnd"/>
      <w:r w:rsidR="00717EE4">
        <w:rPr>
          <w:rFonts w:eastAsiaTheme="minorEastAsia"/>
          <w:lang w:val="en-GB" w:eastAsia="zh-CN"/>
        </w:rPr>
        <w:t xml:space="preserve"> QoS flow to the </w:t>
      </w:r>
      <w:r w:rsidR="00EE5FEE">
        <w:rPr>
          <w:rFonts w:eastAsiaTheme="minorEastAsia"/>
          <w:lang w:val="en-GB" w:eastAsia="zh-CN"/>
        </w:rPr>
        <w:t xml:space="preserve">LCH priority of the </w:t>
      </w:r>
      <w:r w:rsidR="00717EE4">
        <w:rPr>
          <w:rFonts w:eastAsiaTheme="minorEastAsia"/>
          <w:lang w:val="en-GB" w:eastAsia="zh-CN"/>
        </w:rPr>
        <w:t>SL</w:t>
      </w:r>
      <w:r>
        <w:rPr>
          <w:rFonts w:eastAsiaTheme="minorEastAsia"/>
          <w:lang w:val="en-GB" w:eastAsia="zh-CN"/>
        </w:rPr>
        <w:t xml:space="preserve"> RLC bearer</w:t>
      </w:r>
      <w:r w:rsidR="00EE5FEE">
        <w:rPr>
          <w:rFonts w:eastAsiaTheme="minorEastAsia"/>
          <w:lang w:val="en-GB" w:eastAsia="zh-CN"/>
        </w:rPr>
        <w:t>s</w:t>
      </w:r>
      <w:r>
        <w:rPr>
          <w:rFonts w:eastAsiaTheme="minorEastAsia"/>
          <w:lang w:val="en-GB" w:eastAsia="zh-CN"/>
        </w:rPr>
        <w:t>;</w:t>
      </w:r>
    </w:p>
    <w:p w14:paraId="0932DBB5" w14:textId="6687B5D9" w:rsidR="00717EE4" w:rsidRDefault="00717EE4" w:rsidP="00052F8A">
      <w:pPr>
        <w:pStyle w:val="a0"/>
        <w:numPr>
          <w:ilvl w:val="0"/>
          <w:numId w:val="27"/>
        </w:numPr>
        <w:rPr>
          <w:rFonts w:eastAsiaTheme="minorEastAsia"/>
          <w:lang w:val="en-GB" w:eastAsia="zh-CN"/>
        </w:rPr>
      </w:pPr>
      <w:r>
        <w:rPr>
          <w:rFonts w:eastAsiaTheme="minorEastAsia"/>
          <w:lang w:val="en-GB" w:eastAsia="zh-CN"/>
        </w:rPr>
        <w:t xml:space="preserve">Left to </w:t>
      </w:r>
      <w:r w:rsidR="00595360">
        <w:rPr>
          <w:rFonts w:eastAsiaTheme="minorEastAsia"/>
          <w:lang w:val="en-GB" w:eastAsia="zh-CN"/>
        </w:rPr>
        <w:t>network</w:t>
      </w:r>
      <w:r>
        <w:rPr>
          <w:rFonts w:eastAsiaTheme="minorEastAsia"/>
          <w:lang w:val="en-GB" w:eastAsia="zh-CN"/>
        </w:rPr>
        <w:t xml:space="preserve"> implementation</w:t>
      </w:r>
      <w:r w:rsidR="000F65F8">
        <w:rPr>
          <w:rFonts w:eastAsiaTheme="minorEastAsia"/>
          <w:lang w:val="en-GB" w:eastAsia="zh-CN"/>
        </w:rPr>
        <w:t>;</w:t>
      </w:r>
    </w:p>
    <w:p w14:paraId="7ECE1EC0" w14:textId="701DCC4F" w:rsidR="00595360" w:rsidRPr="00052F8A" w:rsidRDefault="00595360" w:rsidP="006467CD">
      <w:pPr>
        <w:pStyle w:val="a0"/>
        <w:rPr>
          <w:rFonts w:eastAsiaTheme="minorEastAsia"/>
          <w:lang w:eastAsia="zh-CN"/>
        </w:rPr>
      </w:pPr>
      <w:r w:rsidRPr="00052F8A">
        <w:rPr>
          <w:rFonts w:eastAsiaTheme="minorEastAsia"/>
          <w:lang w:eastAsia="zh-CN"/>
        </w:rPr>
        <w:t xml:space="preserve">Therefore, </w:t>
      </w:r>
      <w:r w:rsidR="00EE5FEE">
        <w:rPr>
          <w:rFonts w:eastAsiaTheme="minorEastAsia"/>
          <w:lang w:eastAsia="zh-CN"/>
        </w:rPr>
        <w:t>we have the following proposal:</w:t>
      </w:r>
    </w:p>
    <w:p w14:paraId="4FA83B2A" w14:textId="4ED98789" w:rsidR="00595360" w:rsidRPr="000E756F" w:rsidRDefault="00EE5FEE" w:rsidP="000E756F">
      <w:pPr>
        <w:pStyle w:val="Proposal"/>
        <w:numPr>
          <w:ilvl w:val="0"/>
          <w:numId w:val="33"/>
        </w:numPr>
        <w:tabs>
          <w:tab w:val="clear" w:pos="1304"/>
        </w:tabs>
        <w:ind w:left="1701" w:hanging="1701"/>
        <w:rPr>
          <w:rFonts w:ascii="Times New Roman" w:hAnsi="Times New Roman"/>
        </w:rPr>
      </w:pPr>
      <w:r>
        <w:rPr>
          <w:rFonts w:ascii="Times New Roman" w:hAnsi="Times New Roman"/>
        </w:rPr>
        <w:t xml:space="preserve">RAN2 to </w:t>
      </w:r>
      <w:r w:rsidR="000C3483">
        <w:rPr>
          <w:rFonts w:ascii="Times New Roman" w:hAnsi="Times New Roman"/>
        </w:rPr>
        <w:t xml:space="preserve">discuss </w:t>
      </w:r>
      <w:r w:rsidR="00595360" w:rsidRPr="00052F8A">
        <w:rPr>
          <w:rFonts w:ascii="Times New Roman" w:hAnsi="Times New Roman"/>
        </w:rPr>
        <w:t>how to map the priority level</w:t>
      </w:r>
      <w:r>
        <w:rPr>
          <w:rFonts w:ascii="Times New Roman" w:hAnsi="Times New Roman"/>
        </w:rPr>
        <w:t>s</w:t>
      </w:r>
      <w:r w:rsidR="00595360" w:rsidRPr="00052F8A">
        <w:rPr>
          <w:rFonts w:ascii="Times New Roman" w:hAnsi="Times New Roman"/>
        </w:rPr>
        <w:t xml:space="preserve"> of </w:t>
      </w:r>
      <w:proofErr w:type="spellStart"/>
      <w:r w:rsidR="00595360" w:rsidRPr="00052F8A">
        <w:rPr>
          <w:rFonts w:ascii="Times New Roman" w:hAnsi="Times New Roman"/>
        </w:rPr>
        <w:t>Uu</w:t>
      </w:r>
      <w:proofErr w:type="spellEnd"/>
      <w:r w:rsidR="00595360" w:rsidRPr="00052F8A">
        <w:rPr>
          <w:rFonts w:ascii="Times New Roman" w:hAnsi="Times New Roman"/>
        </w:rPr>
        <w:t xml:space="preserve"> QoS flow</w:t>
      </w:r>
      <w:r>
        <w:rPr>
          <w:rFonts w:ascii="Times New Roman" w:hAnsi="Times New Roman"/>
        </w:rPr>
        <w:t>s</w:t>
      </w:r>
      <w:r w:rsidR="00595360" w:rsidRPr="00052F8A">
        <w:rPr>
          <w:rFonts w:ascii="Times New Roman" w:hAnsi="Times New Roman"/>
        </w:rPr>
        <w:t xml:space="preserve"> to the </w:t>
      </w:r>
      <w:r>
        <w:rPr>
          <w:rFonts w:ascii="Times New Roman" w:hAnsi="Times New Roman"/>
        </w:rPr>
        <w:t xml:space="preserve">SL LCH priorities </w:t>
      </w:r>
      <w:r w:rsidR="00595360" w:rsidRPr="00052F8A">
        <w:rPr>
          <w:rFonts w:ascii="Times New Roman" w:hAnsi="Times New Roman"/>
        </w:rPr>
        <w:t>SL</w:t>
      </w:r>
      <w:r w:rsidR="00240518">
        <w:rPr>
          <w:rFonts w:ascii="Times New Roman" w:hAnsi="Times New Roman"/>
        </w:rPr>
        <w:t xml:space="preserve"> RLC bearer</w:t>
      </w:r>
      <w:r>
        <w:rPr>
          <w:rFonts w:ascii="Times New Roman" w:hAnsi="Times New Roman"/>
        </w:rPr>
        <w:t>s for the remote UE</w:t>
      </w:r>
      <w:r w:rsidR="00240518">
        <w:rPr>
          <w:rFonts w:ascii="Times New Roman" w:hAnsi="Times New Roman"/>
        </w:rPr>
        <w:t>.</w:t>
      </w:r>
    </w:p>
    <w:p w14:paraId="109AF87D" w14:textId="565BFAC2" w:rsidR="00595360" w:rsidRDefault="00C85282" w:rsidP="006467CD">
      <w:pPr>
        <w:pStyle w:val="a0"/>
        <w:rPr>
          <w:rFonts w:eastAsiaTheme="minorEastAsia"/>
          <w:lang w:val="en-GB" w:eastAsia="zh-CN"/>
        </w:rPr>
      </w:pPr>
      <w:r>
        <w:rPr>
          <w:rFonts w:eastAsiaTheme="minorEastAsia"/>
          <w:lang w:val="en-GB" w:eastAsia="zh-CN"/>
        </w:rPr>
        <w:t xml:space="preserve">Furthermore, it is also </w:t>
      </w:r>
      <w:r w:rsidR="00F32B50">
        <w:rPr>
          <w:rFonts w:eastAsiaTheme="minorEastAsia"/>
          <w:lang w:val="en-GB" w:eastAsia="zh-CN"/>
        </w:rPr>
        <w:t>unclear</w:t>
      </w:r>
      <w:r>
        <w:rPr>
          <w:rFonts w:eastAsiaTheme="minorEastAsia"/>
          <w:lang w:val="en-GB" w:eastAsia="zh-CN"/>
        </w:rPr>
        <w:t xml:space="preserve"> whether </w:t>
      </w:r>
      <w:r w:rsidR="007E7F04">
        <w:rPr>
          <w:rFonts w:eastAsiaTheme="minorEastAsia"/>
          <w:lang w:val="en-GB" w:eastAsia="zh-CN"/>
        </w:rPr>
        <w:t xml:space="preserve">the </w:t>
      </w:r>
      <w:r w:rsidR="00F32B50">
        <w:rPr>
          <w:rFonts w:eastAsiaTheme="minorEastAsia"/>
          <w:lang w:val="en-GB" w:eastAsia="zh-CN"/>
        </w:rPr>
        <w:t xml:space="preserve">priorities of </w:t>
      </w:r>
      <w:r w:rsidR="007E7F04">
        <w:rPr>
          <w:rFonts w:eastAsiaTheme="minorEastAsia"/>
          <w:lang w:val="en-GB" w:eastAsia="zh-CN"/>
        </w:rPr>
        <w:t>remote UE’s PC5 RLC bearer</w:t>
      </w:r>
      <w:r w:rsidR="00F32B50">
        <w:rPr>
          <w:rFonts w:eastAsiaTheme="minorEastAsia"/>
          <w:lang w:val="en-GB" w:eastAsia="zh-CN"/>
        </w:rPr>
        <w:t>s</w:t>
      </w:r>
      <w:r w:rsidR="007E7F04">
        <w:rPr>
          <w:rFonts w:eastAsiaTheme="minorEastAsia"/>
          <w:lang w:val="en-GB" w:eastAsia="zh-CN"/>
        </w:rPr>
        <w:t xml:space="preserve"> </w:t>
      </w:r>
      <w:r w:rsidR="00F32B50">
        <w:rPr>
          <w:rFonts w:eastAsiaTheme="minorEastAsia"/>
          <w:lang w:val="en-GB" w:eastAsia="zh-CN"/>
        </w:rPr>
        <w:t xml:space="preserve">are comparable </w:t>
      </w:r>
      <w:r w:rsidR="007E7F04">
        <w:rPr>
          <w:rFonts w:eastAsiaTheme="minorEastAsia"/>
          <w:lang w:val="en-GB" w:eastAsia="zh-CN"/>
        </w:rPr>
        <w:t xml:space="preserve">with </w:t>
      </w:r>
      <w:r w:rsidR="00F32B50">
        <w:rPr>
          <w:rFonts w:eastAsiaTheme="minorEastAsia"/>
          <w:lang w:val="en-GB" w:eastAsia="zh-CN"/>
        </w:rPr>
        <w:t xml:space="preserve">those of </w:t>
      </w:r>
      <w:r w:rsidR="007E7F04">
        <w:rPr>
          <w:rFonts w:eastAsiaTheme="minorEastAsia"/>
          <w:lang w:val="en-GB" w:eastAsia="zh-CN"/>
        </w:rPr>
        <w:t xml:space="preserve">the other legacy PC5 SLRBs in term of SL logical channel priority or </w:t>
      </w:r>
      <w:r w:rsidR="00F32B50">
        <w:rPr>
          <w:rFonts w:eastAsiaTheme="minorEastAsia"/>
          <w:lang w:val="en-GB" w:eastAsia="zh-CN"/>
        </w:rPr>
        <w:t xml:space="preserve">they should actually </w:t>
      </w:r>
      <w:r w:rsidR="007E7F04">
        <w:rPr>
          <w:rFonts w:eastAsiaTheme="minorEastAsia"/>
          <w:lang w:val="en-GB" w:eastAsia="zh-CN"/>
        </w:rPr>
        <w:t xml:space="preserve">be treated as </w:t>
      </w:r>
      <w:r w:rsidR="00F32B50">
        <w:rPr>
          <w:rFonts w:eastAsiaTheme="minorEastAsia"/>
          <w:lang w:val="en-GB" w:eastAsia="zh-CN"/>
        </w:rPr>
        <w:t xml:space="preserve">the </w:t>
      </w:r>
      <w:r w:rsidR="00124EE3">
        <w:rPr>
          <w:rFonts w:eastAsiaTheme="minorEastAsia"/>
          <w:lang w:val="en-GB" w:eastAsia="zh-CN"/>
        </w:rPr>
        <w:t>priorities</w:t>
      </w:r>
      <w:r w:rsidR="00F32B50">
        <w:rPr>
          <w:rFonts w:eastAsiaTheme="minorEastAsia"/>
          <w:lang w:val="en-GB" w:eastAsia="zh-CN"/>
        </w:rPr>
        <w:t xml:space="preserve"> of </w:t>
      </w:r>
      <w:proofErr w:type="spellStart"/>
      <w:r w:rsidR="007E7F04">
        <w:rPr>
          <w:rFonts w:eastAsiaTheme="minorEastAsia"/>
          <w:lang w:val="en-GB" w:eastAsia="zh-CN"/>
        </w:rPr>
        <w:t>Uu</w:t>
      </w:r>
      <w:proofErr w:type="spellEnd"/>
      <w:r w:rsidR="007E7F04">
        <w:rPr>
          <w:rFonts w:eastAsiaTheme="minorEastAsia"/>
          <w:lang w:val="en-GB" w:eastAsia="zh-CN"/>
        </w:rPr>
        <w:t xml:space="preserve"> logical channel</w:t>
      </w:r>
      <w:r w:rsidR="00F32B50">
        <w:rPr>
          <w:rFonts w:eastAsiaTheme="minorEastAsia"/>
          <w:lang w:val="en-GB" w:eastAsia="zh-CN"/>
        </w:rPr>
        <w:t xml:space="preserve">s. This further involves the issue on what if </w:t>
      </w:r>
      <w:r w:rsidR="00124EE3">
        <w:rPr>
          <w:rFonts w:eastAsiaTheme="minorEastAsia"/>
          <w:lang w:val="en-GB" w:eastAsia="zh-CN"/>
        </w:rPr>
        <w:t xml:space="preserve">a relay specific SL transmission </w:t>
      </w:r>
      <w:r w:rsidR="00F32B50">
        <w:rPr>
          <w:rFonts w:eastAsiaTheme="minorEastAsia"/>
          <w:lang w:val="en-GB" w:eastAsia="zh-CN"/>
        </w:rPr>
        <w:t>colli</w:t>
      </w:r>
      <w:r w:rsidR="00124EE3">
        <w:rPr>
          <w:rFonts w:eastAsiaTheme="minorEastAsia"/>
          <w:lang w:val="en-GB" w:eastAsia="zh-CN"/>
        </w:rPr>
        <w:t>des with a</w:t>
      </w:r>
      <w:r w:rsidR="00F32B50">
        <w:rPr>
          <w:rFonts w:eastAsiaTheme="minorEastAsia"/>
          <w:lang w:val="en-GB" w:eastAsia="zh-CN"/>
        </w:rPr>
        <w:t xml:space="preserve"> non-relaying SL transmission</w:t>
      </w:r>
      <w:r w:rsidR="00124EE3">
        <w:rPr>
          <w:rFonts w:eastAsiaTheme="minorEastAsia"/>
          <w:lang w:val="en-GB" w:eastAsia="zh-CN"/>
        </w:rPr>
        <w:t xml:space="preserve"> or with a UL transmission (</w:t>
      </w:r>
      <w:r w:rsidR="007E7F04">
        <w:rPr>
          <w:rFonts w:eastAsiaTheme="minorEastAsia"/>
          <w:lang w:val="en-GB" w:eastAsia="zh-CN"/>
        </w:rPr>
        <w:t xml:space="preserve">e.g. </w:t>
      </w:r>
      <w:r w:rsidR="00124EE3">
        <w:rPr>
          <w:rFonts w:eastAsiaTheme="minorEastAsia"/>
          <w:lang w:val="en-GB" w:eastAsia="zh-CN"/>
        </w:rPr>
        <w:t xml:space="preserve">whether to </w:t>
      </w:r>
      <w:r w:rsidR="007E7F04">
        <w:rPr>
          <w:rFonts w:eastAsiaTheme="minorEastAsia"/>
          <w:lang w:val="en-GB" w:eastAsia="zh-CN"/>
        </w:rPr>
        <w:t xml:space="preserve">use </w:t>
      </w:r>
      <w:r w:rsidR="00124EE3">
        <w:rPr>
          <w:rFonts w:eastAsiaTheme="minorEastAsia"/>
          <w:lang w:val="en-GB" w:eastAsia="zh-CN"/>
        </w:rPr>
        <w:t xml:space="preserve">a </w:t>
      </w:r>
      <w:r w:rsidR="007E7F04">
        <w:rPr>
          <w:rFonts w:eastAsiaTheme="minorEastAsia"/>
          <w:lang w:val="en-GB" w:eastAsia="zh-CN"/>
        </w:rPr>
        <w:t>different priority threshold from legacy SL RBs/</w:t>
      </w:r>
      <w:r w:rsidR="00124EE3">
        <w:rPr>
          <w:rFonts w:eastAsiaTheme="minorEastAsia"/>
          <w:lang w:val="en-GB" w:eastAsia="zh-CN"/>
        </w:rPr>
        <w:t xml:space="preserve">SL </w:t>
      </w:r>
      <w:r w:rsidR="007E7F04">
        <w:rPr>
          <w:rFonts w:eastAsiaTheme="minorEastAsia"/>
          <w:lang w:val="en-GB" w:eastAsia="zh-CN"/>
        </w:rPr>
        <w:t>logical channels</w:t>
      </w:r>
      <w:r w:rsidR="00124EE3">
        <w:rPr>
          <w:rFonts w:eastAsiaTheme="minorEastAsia"/>
          <w:lang w:val="en-GB" w:eastAsia="zh-CN"/>
        </w:rPr>
        <w:t>)</w:t>
      </w:r>
      <w:r w:rsidR="007E7F04">
        <w:rPr>
          <w:rFonts w:eastAsiaTheme="minorEastAsia"/>
          <w:lang w:val="en-GB" w:eastAsia="zh-CN"/>
        </w:rPr>
        <w:t>.</w:t>
      </w:r>
    </w:p>
    <w:p w14:paraId="62BF637E" w14:textId="39055E8B" w:rsidR="00595360" w:rsidRDefault="00595360" w:rsidP="006467CD">
      <w:pPr>
        <w:pStyle w:val="a0"/>
        <w:rPr>
          <w:rFonts w:eastAsiaTheme="minorEastAsia"/>
          <w:lang w:val="en-GB" w:eastAsia="zh-CN"/>
        </w:rPr>
      </w:pPr>
      <w:r>
        <w:rPr>
          <w:rFonts w:eastAsiaTheme="minorEastAsia"/>
          <w:lang w:val="en-GB" w:eastAsia="zh-CN"/>
        </w:rPr>
        <w:t>Therefore,</w:t>
      </w:r>
      <w:r w:rsidR="00BC75E1">
        <w:rPr>
          <w:rFonts w:eastAsiaTheme="minorEastAsia"/>
          <w:lang w:val="en-GB" w:eastAsia="zh-CN"/>
        </w:rPr>
        <w:t xml:space="preserve"> we propose RAN2 to discuss the following issue. </w:t>
      </w:r>
    </w:p>
    <w:p w14:paraId="41DA9789" w14:textId="07C733C3" w:rsidR="00AA00D9" w:rsidRPr="000E756F" w:rsidRDefault="00BC75E1" w:rsidP="000E756F">
      <w:pPr>
        <w:pStyle w:val="Proposal"/>
        <w:numPr>
          <w:ilvl w:val="0"/>
          <w:numId w:val="33"/>
        </w:numPr>
        <w:tabs>
          <w:tab w:val="clear" w:pos="1304"/>
        </w:tabs>
        <w:ind w:left="1701" w:hanging="1701"/>
        <w:rPr>
          <w:rFonts w:ascii="Times New Roman" w:hAnsi="Times New Roman"/>
        </w:rPr>
      </w:pPr>
      <w:r>
        <w:rPr>
          <w:rFonts w:ascii="Times New Roman" w:hAnsi="Times New Roman"/>
        </w:rPr>
        <w:t>RAN2 to d</w:t>
      </w:r>
      <w:r w:rsidR="00AA00D9" w:rsidRPr="00052F8A">
        <w:rPr>
          <w:rFonts w:ascii="Times New Roman" w:hAnsi="Times New Roman"/>
        </w:rPr>
        <w:t xml:space="preserve">iscuss whether the </w:t>
      </w:r>
      <w:r>
        <w:rPr>
          <w:rFonts w:ascii="Times New Roman" w:hAnsi="Times New Roman"/>
        </w:rPr>
        <w:t xml:space="preserve">LCH priority of a </w:t>
      </w:r>
      <w:r w:rsidR="00AA00D9" w:rsidRPr="00052F8A">
        <w:rPr>
          <w:rFonts w:ascii="Times New Roman" w:hAnsi="Times New Roman"/>
        </w:rPr>
        <w:t xml:space="preserve">remote UE’s PC5 RLC bearer </w:t>
      </w:r>
      <w:r>
        <w:rPr>
          <w:rFonts w:ascii="Times New Roman" w:hAnsi="Times New Roman"/>
        </w:rPr>
        <w:t>is</w:t>
      </w:r>
      <w:r w:rsidR="00AA00D9" w:rsidRPr="00052F8A">
        <w:rPr>
          <w:rFonts w:ascii="Times New Roman" w:hAnsi="Times New Roman"/>
        </w:rPr>
        <w:t xml:space="preserve"> compar</w:t>
      </w:r>
      <w:r>
        <w:rPr>
          <w:rFonts w:ascii="Times New Roman" w:hAnsi="Times New Roman"/>
        </w:rPr>
        <w:t>able</w:t>
      </w:r>
      <w:r w:rsidR="00AA00D9" w:rsidRPr="00052F8A">
        <w:rPr>
          <w:rFonts w:ascii="Times New Roman" w:hAnsi="Times New Roman"/>
        </w:rPr>
        <w:t xml:space="preserve"> with th</w:t>
      </w:r>
      <w:r>
        <w:rPr>
          <w:rFonts w:ascii="Times New Roman" w:hAnsi="Times New Roman"/>
        </w:rPr>
        <w:t>at</w:t>
      </w:r>
      <w:r w:rsidR="00AA00D9" w:rsidRPr="00052F8A">
        <w:rPr>
          <w:rFonts w:ascii="Times New Roman" w:hAnsi="Times New Roman"/>
        </w:rPr>
        <w:t xml:space="preserve"> </w:t>
      </w:r>
      <w:r>
        <w:rPr>
          <w:rFonts w:ascii="Times New Roman" w:hAnsi="Times New Roman"/>
        </w:rPr>
        <w:t xml:space="preserve">of the </w:t>
      </w:r>
      <w:r w:rsidR="00AA00D9" w:rsidRPr="00052F8A">
        <w:rPr>
          <w:rFonts w:ascii="Times New Roman" w:hAnsi="Times New Roman"/>
        </w:rPr>
        <w:t>other legacy PC5 SLRBs</w:t>
      </w:r>
      <w:r>
        <w:rPr>
          <w:rFonts w:ascii="Times New Roman" w:hAnsi="Times New Roman"/>
        </w:rPr>
        <w:t>, or</w:t>
      </w:r>
      <w:r w:rsidR="00AA00D9" w:rsidRPr="00052F8A">
        <w:rPr>
          <w:rFonts w:ascii="Times New Roman" w:hAnsi="Times New Roman"/>
        </w:rPr>
        <w:t xml:space="preserve"> should be treated as </w:t>
      </w:r>
      <w:r>
        <w:rPr>
          <w:rFonts w:ascii="Times New Roman" w:hAnsi="Times New Roman"/>
        </w:rPr>
        <w:t xml:space="preserve">the LCH priority of </w:t>
      </w:r>
      <w:r w:rsidR="00AA00D9" w:rsidRPr="00052F8A">
        <w:rPr>
          <w:rFonts w:ascii="Times New Roman" w:hAnsi="Times New Roman"/>
        </w:rPr>
        <w:t xml:space="preserve">a </w:t>
      </w:r>
      <w:proofErr w:type="spellStart"/>
      <w:r w:rsidR="00AA00D9" w:rsidRPr="00052F8A">
        <w:rPr>
          <w:rFonts w:ascii="Times New Roman" w:hAnsi="Times New Roman"/>
        </w:rPr>
        <w:t>Uu</w:t>
      </w:r>
      <w:proofErr w:type="spellEnd"/>
      <w:r w:rsidR="00AA00D9" w:rsidRPr="00052F8A">
        <w:rPr>
          <w:rFonts w:ascii="Times New Roman" w:hAnsi="Times New Roman"/>
        </w:rPr>
        <w:t xml:space="preserve"> logical channel</w:t>
      </w:r>
      <w:r>
        <w:rPr>
          <w:rFonts w:ascii="Times New Roman" w:hAnsi="Times New Roman"/>
        </w:rPr>
        <w:t>.</w:t>
      </w:r>
    </w:p>
    <w:p w14:paraId="6484F845" w14:textId="02B55941" w:rsidR="00C85282" w:rsidRDefault="00AA00D9" w:rsidP="006467CD">
      <w:pPr>
        <w:pStyle w:val="a0"/>
        <w:rPr>
          <w:rFonts w:eastAsiaTheme="minorEastAsia"/>
          <w:lang w:val="en-GB" w:eastAsia="zh-CN"/>
        </w:rPr>
      </w:pPr>
      <w:r>
        <w:rPr>
          <w:rFonts w:eastAsiaTheme="minorEastAsia"/>
          <w:lang w:val="en-GB" w:eastAsia="zh-CN"/>
        </w:rPr>
        <w:t>This</w:t>
      </w:r>
      <w:r w:rsidR="00032E00">
        <w:rPr>
          <w:rFonts w:eastAsiaTheme="minorEastAsia"/>
          <w:lang w:val="en-GB" w:eastAsia="zh-CN"/>
        </w:rPr>
        <w:t xml:space="preserve"> priority issue </w:t>
      </w:r>
      <w:r>
        <w:rPr>
          <w:rFonts w:eastAsiaTheme="minorEastAsia"/>
          <w:lang w:val="en-GB" w:eastAsia="zh-CN"/>
        </w:rPr>
        <w:t xml:space="preserve">is closely related </w:t>
      </w:r>
      <w:r w:rsidR="00032E00">
        <w:rPr>
          <w:rFonts w:eastAsiaTheme="minorEastAsia"/>
          <w:lang w:val="en-GB" w:eastAsia="zh-CN"/>
        </w:rPr>
        <w:t>to SA2</w:t>
      </w:r>
      <w:r w:rsidR="00EB1156">
        <w:rPr>
          <w:rFonts w:eastAsiaTheme="minorEastAsia"/>
          <w:lang w:val="en-GB" w:eastAsia="zh-CN"/>
        </w:rPr>
        <w:t xml:space="preserve"> and may require SA2</w:t>
      </w:r>
      <w:r w:rsidR="00162745">
        <w:rPr>
          <w:rFonts w:eastAsiaTheme="minorEastAsia"/>
          <w:lang w:val="en-GB" w:eastAsia="zh-CN"/>
        </w:rPr>
        <w:t xml:space="preserve"> consideration and feedback. </w:t>
      </w:r>
      <w:proofErr w:type="gramStart"/>
      <w:r w:rsidR="00162745">
        <w:rPr>
          <w:rFonts w:eastAsiaTheme="minorEastAsia"/>
          <w:lang w:val="en-GB" w:eastAsia="zh-CN"/>
        </w:rPr>
        <w:t>T</w:t>
      </w:r>
      <w:r>
        <w:rPr>
          <w:rFonts w:eastAsiaTheme="minorEastAsia"/>
          <w:lang w:val="en-GB" w:eastAsia="zh-CN"/>
        </w:rPr>
        <w:t>hus</w:t>
      </w:r>
      <w:proofErr w:type="gramEnd"/>
      <w:r w:rsidR="00162745">
        <w:rPr>
          <w:rFonts w:eastAsiaTheme="minorEastAsia"/>
          <w:lang w:val="en-GB" w:eastAsia="zh-CN"/>
        </w:rPr>
        <w:t xml:space="preserve"> we propose the following action:</w:t>
      </w:r>
      <w:r w:rsidR="00032E00">
        <w:rPr>
          <w:rFonts w:eastAsiaTheme="minorEastAsia"/>
          <w:lang w:val="en-GB" w:eastAsia="zh-CN"/>
        </w:rPr>
        <w:t xml:space="preserve"> </w:t>
      </w:r>
    </w:p>
    <w:p w14:paraId="4CA71507" w14:textId="022DC62B" w:rsidR="00AA00D9" w:rsidRDefault="00AA00D9" w:rsidP="000E756F">
      <w:pPr>
        <w:pStyle w:val="Proposal"/>
        <w:numPr>
          <w:ilvl w:val="0"/>
          <w:numId w:val="33"/>
        </w:numPr>
        <w:tabs>
          <w:tab w:val="clear" w:pos="1304"/>
        </w:tabs>
        <w:ind w:left="1701" w:hanging="1701"/>
        <w:rPr>
          <w:rFonts w:ascii="Times New Roman" w:hAnsi="Times New Roman"/>
        </w:rPr>
      </w:pPr>
      <w:r w:rsidRPr="00052F8A">
        <w:rPr>
          <w:rFonts w:ascii="Times New Roman" w:hAnsi="Times New Roman"/>
        </w:rPr>
        <w:t xml:space="preserve">Send LS to SA2 to </w:t>
      </w:r>
      <w:r w:rsidR="00162745">
        <w:rPr>
          <w:rFonts w:ascii="Times New Roman" w:hAnsi="Times New Roman"/>
        </w:rPr>
        <w:t>inform them of</w:t>
      </w:r>
      <w:r w:rsidRPr="00052F8A">
        <w:rPr>
          <w:rFonts w:ascii="Times New Roman" w:hAnsi="Times New Roman"/>
        </w:rPr>
        <w:t xml:space="preserve"> </w:t>
      </w:r>
      <w:r w:rsidR="00162745">
        <w:rPr>
          <w:rFonts w:ascii="Times New Roman" w:hAnsi="Times New Roman"/>
        </w:rPr>
        <w:t xml:space="preserve">the </w:t>
      </w:r>
      <w:r w:rsidRPr="00052F8A">
        <w:rPr>
          <w:rFonts w:ascii="Times New Roman" w:hAnsi="Times New Roman"/>
        </w:rPr>
        <w:t>RAN2 decision and understanding</w:t>
      </w:r>
      <w:r w:rsidR="00C7541C" w:rsidRPr="00052F8A">
        <w:rPr>
          <w:rFonts w:ascii="Times New Roman" w:hAnsi="Times New Roman"/>
        </w:rPr>
        <w:t xml:space="preserve"> on </w:t>
      </w:r>
      <w:r w:rsidR="000C3483">
        <w:rPr>
          <w:rFonts w:ascii="Times New Roman" w:hAnsi="Times New Roman"/>
        </w:rPr>
        <w:t>Proposal</w:t>
      </w:r>
      <w:r w:rsidR="00EB1156">
        <w:rPr>
          <w:rFonts w:ascii="Times New Roman" w:hAnsi="Times New Roman"/>
        </w:rPr>
        <w:t xml:space="preserve"> </w:t>
      </w:r>
      <w:r w:rsidR="00C7541C" w:rsidRPr="00052F8A">
        <w:rPr>
          <w:rFonts w:ascii="Times New Roman" w:hAnsi="Times New Roman"/>
        </w:rPr>
        <w:t>1</w:t>
      </w:r>
      <w:r w:rsidR="00162745">
        <w:rPr>
          <w:rFonts w:ascii="Times New Roman" w:hAnsi="Times New Roman"/>
        </w:rPr>
        <w:t xml:space="preserve"> and</w:t>
      </w:r>
      <w:r w:rsidR="00C7541C" w:rsidRPr="00052F8A">
        <w:rPr>
          <w:rFonts w:ascii="Times New Roman" w:hAnsi="Times New Roman"/>
        </w:rPr>
        <w:t xml:space="preserve"> </w:t>
      </w:r>
      <w:r w:rsidR="000C3483">
        <w:rPr>
          <w:rFonts w:ascii="Times New Roman" w:hAnsi="Times New Roman"/>
        </w:rPr>
        <w:t>Proposal</w:t>
      </w:r>
      <w:r w:rsidR="00C7541C" w:rsidRPr="00052F8A">
        <w:rPr>
          <w:rFonts w:ascii="Times New Roman" w:hAnsi="Times New Roman"/>
        </w:rPr>
        <w:t xml:space="preserve"> 2</w:t>
      </w:r>
      <w:r w:rsidR="009D528E">
        <w:rPr>
          <w:rFonts w:ascii="Times New Roman" w:hAnsi="Times New Roman"/>
        </w:rPr>
        <w:t>.</w:t>
      </w:r>
    </w:p>
    <w:p w14:paraId="525CB8B8" w14:textId="3F50BC65" w:rsidR="007922A9" w:rsidRDefault="007922A9" w:rsidP="007922A9">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Reflective </w:t>
      </w:r>
      <w:r w:rsidR="009B4958">
        <w:rPr>
          <w:rFonts w:eastAsia="宋体" w:cs="Times New Roman" w:hint="eastAsia"/>
          <w:b w:val="0"/>
          <w:sz w:val="32"/>
          <w:szCs w:val="20"/>
          <w:lang w:val="en-GB"/>
        </w:rPr>
        <w:t>mapping/</w:t>
      </w:r>
      <w:r>
        <w:rPr>
          <w:rFonts w:eastAsia="宋体" w:cs="Times New Roman"/>
          <w:b w:val="0"/>
          <w:sz w:val="32"/>
          <w:szCs w:val="20"/>
          <w:lang w:val="en-GB"/>
        </w:rPr>
        <w:t>QoS</w:t>
      </w:r>
    </w:p>
    <w:p w14:paraId="17584C6E" w14:textId="28CB0F1D" w:rsidR="008115BA" w:rsidRDefault="008115BA" w:rsidP="008115BA">
      <w:pPr>
        <w:pStyle w:val="a0"/>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w:t>
      </w:r>
      <w:r>
        <w:rPr>
          <w:rFonts w:eastAsiaTheme="minorEastAsia" w:hint="eastAsia"/>
          <w:lang w:val="en-GB" w:eastAsia="zh-CN"/>
        </w:rPr>
        <w:t>current</w:t>
      </w:r>
      <w:r>
        <w:rPr>
          <w:rFonts w:eastAsiaTheme="minorEastAsia"/>
          <w:lang w:val="en-GB" w:eastAsia="zh-CN"/>
        </w:rPr>
        <w:t xml:space="preserve"> </w:t>
      </w:r>
      <w:proofErr w:type="spellStart"/>
      <w:r>
        <w:rPr>
          <w:rFonts w:eastAsiaTheme="minorEastAsia"/>
          <w:lang w:val="en-GB" w:eastAsia="zh-CN"/>
        </w:rPr>
        <w:t>Uu</w:t>
      </w:r>
      <w:proofErr w:type="spellEnd"/>
      <w:r w:rsidR="008C091F">
        <w:rPr>
          <w:rFonts w:eastAsiaTheme="minorEastAsia"/>
          <w:lang w:val="en-GB" w:eastAsia="zh-CN"/>
        </w:rPr>
        <w:t>, reflective mapping/QoS mechanisms are supported via RQI and RDI field.</w:t>
      </w:r>
    </w:p>
    <w:tbl>
      <w:tblPr>
        <w:tblStyle w:val="af8"/>
        <w:tblW w:w="0" w:type="auto"/>
        <w:tblLook w:val="04A0" w:firstRow="1" w:lastRow="0" w:firstColumn="1" w:lastColumn="0" w:noHBand="0" w:noVBand="1"/>
      </w:tblPr>
      <w:tblGrid>
        <w:gridCol w:w="9060"/>
      </w:tblGrid>
      <w:tr w:rsidR="008C091F" w14:paraId="5CD93A55" w14:textId="77777777" w:rsidTr="008C091F">
        <w:tc>
          <w:tcPr>
            <w:tcW w:w="9060" w:type="dxa"/>
          </w:tcPr>
          <w:p w14:paraId="68EA470C" w14:textId="77777777" w:rsidR="008C091F" w:rsidRPr="00645E55" w:rsidRDefault="008C091F" w:rsidP="008C091F">
            <w:pPr>
              <w:keepNext/>
              <w:keepLines/>
              <w:overflowPunct w:val="0"/>
              <w:autoSpaceDE w:val="0"/>
              <w:autoSpaceDN w:val="0"/>
              <w:adjustRightInd w:val="0"/>
              <w:spacing w:before="120" w:after="180"/>
              <w:ind w:left="1418" w:hanging="1418"/>
              <w:jc w:val="both"/>
              <w:textAlignment w:val="baseline"/>
              <w:outlineLvl w:val="3"/>
              <w:rPr>
                <w:rFonts w:ascii="Arial" w:hAnsi="Arial"/>
                <w:sz w:val="24"/>
                <w:szCs w:val="20"/>
                <w:lang w:val="en-GB" w:eastAsia="ko-KR"/>
              </w:rPr>
            </w:pPr>
            <w:r w:rsidRPr="00645E55">
              <w:rPr>
                <w:rFonts w:ascii="Arial" w:hAnsi="Arial"/>
                <w:sz w:val="24"/>
                <w:szCs w:val="20"/>
                <w:lang w:val="en-GB" w:eastAsia="ko-KR"/>
              </w:rPr>
              <w:lastRenderedPageBreak/>
              <w:t>6.2.2.2</w:t>
            </w:r>
            <w:r w:rsidRPr="00645E55">
              <w:rPr>
                <w:rFonts w:ascii="Arial" w:hAnsi="Arial"/>
                <w:sz w:val="24"/>
                <w:szCs w:val="20"/>
                <w:lang w:val="en-GB" w:eastAsia="ko-KR"/>
              </w:rPr>
              <w:tab/>
              <w:t>DL Data PDU with SDAP header</w:t>
            </w:r>
          </w:p>
          <w:p w14:paraId="7EB48F9E" w14:textId="77777777" w:rsidR="008C091F" w:rsidRPr="00645E55" w:rsidRDefault="008C091F" w:rsidP="008C091F">
            <w:pPr>
              <w:overflowPunct w:val="0"/>
              <w:autoSpaceDE w:val="0"/>
              <w:autoSpaceDN w:val="0"/>
              <w:adjustRightInd w:val="0"/>
              <w:spacing w:after="180"/>
              <w:jc w:val="both"/>
              <w:textAlignment w:val="baseline"/>
              <w:rPr>
                <w:noProof/>
                <w:szCs w:val="20"/>
                <w:lang w:val="en-GB"/>
              </w:rPr>
            </w:pPr>
            <w:r w:rsidRPr="00645E55">
              <w:rPr>
                <w:noProof/>
                <w:szCs w:val="20"/>
                <w:lang w:val="en-GB"/>
              </w:rPr>
              <w:t>Figure 6.2.2.2 – 1 shows the format of SDAP Data PDU of DL with SDAP header being configured.</w:t>
            </w:r>
          </w:p>
          <w:p w14:paraId="6FF68EB1" w14:textId="77777777" w:rsidR="008C091F" w:rsidRPr="00645E55" w:rsidRDefault="008C091F" w:rsidP="008C091F">
            <w:pPr>
              <w:keepNext/>
              <w:keepLines/>
              <w:overflowPunct w:val="0"/>
              <w:autoSpaceDE w:val="0"/>
              <w:autoSpaceDN w:val="0"/>
              <w:adjustRightInd w:val="0"/>
              <w:spacing w:before="60" w:after="180"/>
              <w:jc w:val="center"/>
              <w:textAlignment w:val="baseline"/>
              <w:rPr>
                <w:rFonts w:ascii="Arial" w:hAnsi="Arial"/>
                <w:b/>
                <w:szCs w:val="20"/>
                <w:lang w:val="en-GB" w:eastAsia="x-none"/>
              </w:rPr>
            </w:pPr>
            <w:r w:rsidRPr="00645E55">
              <w:rPr>
                <w:rFonts w:ascii="Arial" w:hAnsi="Arial"/>
                <w:b/>
                <w:szCs w:val="20"/>
                <w:lang w:val="en-GB" w:eastAsia="x-none"/>
              </w:rPr>
              <w:object w:dxaOrig="5686" w:dyaOrig="2606" w14:anchorId="1424F57C">
                <v:shape id="_x0000_i1026" type="#_x0000_t75" style="width:283pt;height:131pt" o:ole="">
                  <v:imagedata r:id="rId7" o:title=""/>
                </v:shape>
                <o:OLEObject Type="Embed" ProgID="Visio.Drawing.11" ShapeID="_x0000_i1026" DrawAspect="Content" ObjectID="_1696413814" r:id="rId8"/>
              </w:object>
            </w:r>
          </w:p>
          <w:p w14:paraId="51A8BB20" w14:textId="77777777" w:rsidR="008C091F" w:rsidRDefault="008C091F" w:rsidP="008C091F">
            <w:pPr>
              <w:pStyle w:val="a0"/>
              <w:jc w:val="center"/>
              <w:rPr>
                <w:rFonts w:ascii="Arial" w:eastAsia="Times New Roman" w:hAnsi="Arial"/>
                <w:b/>
                <w:szCs w:val="20"/>
                <w:lang w:val="en-GB"/>
              </w:rPr>
            </w:pPr>
            <w:r w:rsidRPr="00645E55">
              <w:rPr>
                <w:rFonts w:ascii="Arial" w:eastAsia="Times New Roman" w:hAnsi="Arial"/>
                <w:b/>
                <w:szCs w:val="20"/>
                <w:lang w:val="en-GB"/>
              </w:rPr>
              <w:t>Figure 6.2.2.2-1: DL SDAP Data PDU format with SDAP header</w:t>
            </w:r>
          </w:p>
          <w:p w14:paraId="278BEBC0" w14:textId="77777777" w:rsidR="008C091F" w:rsidRDefault="008C091F" w:rsidP="008C091F">
            <w:pPr>
              <w:pStyle w:val="a0"/>
            </w:pPr>
            <w:r w:rsidRPr="00A9762E">
              <w:t xml:space="preserve">The RQI bit indicates whether NAS should be informed of </w:t>
            </w:r>
            <w:r w:rsidRPr="00A9762E">
              <w:rPr>
                <w:lang w:eastAsia="zh-CN"/>
              </w:rPr>
              <w:t xml:space="preserve">the updated of SDF to QoS flow </w:t>
            </w:r>
            <w:r w:rsidRPr="00A9762E">
              <w:t>mapping rules (TS 23.501 [4]).</w:t>
            </w:r>
          </w:p>
          <w:p w14:paraId="470D1B32" w14:textId="0A16F943" w:rsidR="008C091F" w:rsidRDefault="008C091F" w:rsidP="008C091F">
            <w:pPr>
              <w:pStyle w:val="a0"/>
              <w:rPr>
                <w:rFonts w:eastAsiaTheme="minorEastAsia"/>
                <w:lang w:val="en-GB" w:eastAsia="zh-CN"/>
              </w:rPr>
            </w:pPr>
            <w:r w:rsidRPr="00A9762E">
              <w:t>The RDI bit indicates whether QoS flow to DRB mapping rule should be updated.</w:t>
            </w:r>
          </w:p>
        </w:tc>
      </w:tr>
    </w:tbl>
    <w:p w14:paraId="59BC14D7" w14:textId="311811E7" w:rsidR="008C091F" w:rsidRDefault="008C091F" w:rsidP="008115BA">
      <w:pPr>
        <w:pStyle w:val="a0"/>
        <w:rPr>
          <w:rFonts w:eastAsiaTheme="minorEastAsia"/>
          <w:lang w:val="en-GB" w:eastAsia="zh-CN"/>
        </w:rPr>
      </w:pP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RQI</w:t>
      </w:r>
      <w:r>
        <w:rPr>
          <w:rFonts w:eastAsiaTheme="minorEastAsia"/>
          <w:lang w:val="en-GB" w:eastAsia="zh-CN"/>
        </w:rPr>
        <w:t xml:space="preserve"> bit</w:t>
      </w:r>
      <w:r>
        <w:rPr>
          <w:rFonts w:eastAsiaTheme="minorEastAsia" w:hint="eastAsia"/>
          <w:lang w:val="en-GB" w:eastAsia="zh-CN"/>
        </w:rPr>
        <w:t xml:space="preserve"> </w:t>
      </w:r>
      <w:r>
        <w:rPr>
          <w:rFonts w:eastAsiaTheme="minorEastAsia"/>
          <w:lang w:val="en-GB" w:eastAsia="zh-CN"/>
        </w:rPr>
        <w:t>is used by NAS to map a new SDF to a</w:t>
      </w:r>
      <w:r w:rsidR="000E07F0">
        <w:rPr>
          <w:rFonts w:eastAsiaTheme="minorEastAsia"/>
          <w:lang w:val="en-GB" w:eastAsia="zh-CN"/>
        </w:rPr>
        <w:t>n</w:t>
      </w:r>
      <w:r>
        <w:rPr>
          <w:rFonts w:eastAsiaTheme="minorEastAsia"/>
          <w:lang w:val="en-GB" w:eastAsia="zh-CN"/>
        </w:rPr>
        <w:t xml:space="preserve"> existing QoS flow without explicit </w:t>
      </w:r>
      <w:r w:rsidR="000E07F0">
        <w:rPr>
          <w:rFonts w:eastAsiaTheme="minorEastAsia"/>
          <w:lang w:val="en-GB" w:eastAsia="zh-CN"/>
        </w:rPr>
        <w:t>C</w:t>
      </w:r>
      <w:r w:rsidR="00A16D7A">
        <w:rPr>
          <w:rFonts w:eastAsiaTheme="minorEastAsia"/>
          <w:lang w:val="en-GB" w:eastAsia="zh-CN"/>
        </w:rPr>
        <w:t>P</w:t>
      </w:r>
      <w:r w:rsidR="000E07F0">
        <w:rPr>
          <w:rFonts w:eastAsiaTheme="minorEastAsia"/>
          <w:lang w:val="en-GB" w:eastAsia="zh-CN"/>
        </w:rPr>
        <w:t xml:space="preserve"> signalling procedure for overhead and latency reduction. From RAN2 perspective, there is no additional Qo</w:t>
      </w:r>
      <w:r w:rsidR="000E07F0">
        <w:rPr>
          <w:rFonts w:eastAsiaTheme="minorEastAsia" w:hint="eastAsia"/>
          <w:lang w:val="en-GB" w:eastAsia="zh-CN"/>
        </w:rPr>
        <w:t>S</w:t>
      </w:r>
      <w:r w:rsidR="000E07F0">
        <w:rPr>
          <w:rFonts w:eastAsiaTheme="minorEastAsia"/>
          <w:lang w:val="en-GB" w:eastAsia="zh-CN"/>
        </w:rPr>
        <w:t xml:space="preserve"> </w:t>
      </w:r>
      <w:r w:rsidR="000E07F0">
        <w:rPr>
          <w:rFonts w:eastAsiaTheme="minorEastAsia" w:hint="eastAsia"/>
          <w:lang w:val="en-GB" w:eastAsia="zh-CN"/>
        </w:rPr>
        <w:t>flow</w:t>
      </w:r>
      <w:r w:rsidR="000E07F0">
        <w:rPr>
          <w:rFonts w:eastAsiaTheme="minorEastAsia"/>
          <w:lang w:val="en-GB" w:eastAsia="zh-CN"/>
        </w:rPr>
        <w:t xml:space="preserve"> or QoS profile arising</w:t>
      </w:r>
      <w:r w:rsidR="00C41964">
        <w:rPr>
          <w:rFonts w:eastAsiaTheme="minorEastAsia"/>
          <w:lang w:val="en-GB" w:eastAsia="zh-CN"/>
        </w:rPr>
        <w:t>. Hence,</w:t>
      </w:r>
      <w:r w:rsidR="000E07F0">
        <w:rPr>
          <w:rFonts w:eastAsiaTheme="minorEastAsia"/>
          <w:lang w:val="en-GB" w:eastAsia="zh-CN"/>
        </w:rPr>
        <w:t xml:space="preserve"> no </w:t>
      </w:r>
      <w:r w:rsidR="00C77CD2">
        <w:rPr>
          <w:rFonts w:eastAsiaTheme="minorEastAsia"/>
          <w:lang w:val="en-GB" w:eastAsia="zh-CN"/>
        </w:rPr>
        <w:t xml:space="preserve">extra </w:t>
      </w:r>
      <w:r w:rsidR="00D23320">
        <w:rPr>
          <w:rFonts w:eastAsiaTheme="minorEastAsia"/>
          <w:lang w:val="en-GB" w:eastAsia="zh-CN"/>
        </w:rPr>
        <w:t xml:space="preserve">RRC </w:t>
      </w:r>
      <w:r w:rsidR="000E07F0">
        <w:rPr>
          <w:rFonts w:eastAsiaTheme="minorEastAsia"/>
          <w:lang w:val="en-GB" w:eastAsia="zh-CN"/>
        </w:rPr>
        <w:t>reconfiguration and other treatment is needed.</w:t>
      </w:r>
    </w:p>
    <w:p w14:paraId="79B90427" w14:textId="4908BDA1" w:rsidR="007B467B" w:rsidRPr="00076B28" w:rsidRDefault="00C06302" w:rsidP="00076B28">
      <w:pPr>
        <w:pStyle w:val="Proposal"/>
        <w:numPr>
          <w:ilvl w:val="0"/>
          <w:numId w:val="33"/>
        </w:numPr>
        <w:tabs>
          <w:tab w:val="clear" w:pos="1304"/>
        </w:tabs>
        <w:ind w:left="1701" w:hanging="1701"/>
        <w:rPr>
          <w:rFonts w:ascii="Times New Roman" w:hAnsi="Times New Roman"/>
        </w:rPr>
      </w:pPr>
      <w:r w:rsidRPr="00076B28">
        <w:rPr>
          <w:rFonts w:ascii="Times New Roman" w:hAnsi="Times New Roman" w:hint="eastAsia"/>
        </w:rPr>
        <w:t>L2</w:t>
      </w:r>
      <w:r w:rsidRPr="00076B28">
        <w:rPr>
          <w:rFonts w:ascii="Times New Roman" w:hAnsi="Times New Roman"/>
        </w:rPr>
        <w:t xml:space="preserve"> </w:t>
      </w:r>
      <w:r w:rsidRPr="00076B28">
        <w:rPr>
          <w:rFonts w:ascii="Times New Roman" w:hAnsi="Times New Roman" w:hint="eastAsia"/>
        </w:rPr>
        <w:t>remote</w:t>
      </w:r>
      <w:r w:rsidRPr="00076B28">
        <w:rPr>
          <w:rFonts w:ascii="Times New Roman" w:hAnsi="Times New Roman"/>
        </w:rPr>
        <w:t xml:space="preserve"> </w:t>
      </w:r>
      <w:r w:rsidRPr="00076B28">
        <w:rPr>
          <w:rFonts w:ascii="Times New Roman" w:hAnsi="Times New Roman" w:hint="eastAsia"/>
        </w:rPr>
        <w:t>UE</w:t>
      </w:r>
      <w:r w:rsidRPr="00076B28">
        <w:rPr>
          <w:rFonts w:ascii="Times New Roman" w:hAnsi="Times New Roman"/>
        </w:rPr>
        <w:t xml:space="preserve"> </w:t>
      </w:r>
      <w:r w:rsidRPr="00076B28">
        <w:rPr>
          <w:rFonts w:ascii="Times New Roman" w:hAnsi="Times New Roman" w:hint="eastAsia"/>
        </w:rPr>
        <w:t>can</w:t>
      </w:r>
      <w:r w:rsidRPr="00076B28">
        <w:rPr>
          <w:rFonts w:ascii="Times New Roman" w:hAnsi="Times New Roman"/>
        </w:rPr>
        <w:t xml:space="preserve"> </w:t>
      </w:r>
      <w:r w:rsidRPr="00076B28">
        <w:rPr>
          <w:rFonts w:ascii="Times New Roman" w:hAnsi="Times New Roman" w:hint="eastAsia"/>
        </w:rPr>
        <w:t>support</w:t>
      </w:r>
      <w:r w:rsidRPr="00076B28">
        <w:rPr>
          <w:rFonts w:ascii="Times New Roman" w:hAnsi="Times New Roman"/>
        </w:rPr>
        <w:t xml:space="preserve"> </w:t>
      </w:r>
      <w:r w:rsidRPr="00076B28">
        <w:rPr>
          <w:rFonts w:ascii="Times New Roman" w:hAnsi="Times New Roman" w:hint="eastAsia"/>
        </w:rPr>
        <w:t>RQI</w:t>
      </w:r>
      <w:r w:rsidRPr="00076B28">
        <w:rPr>
          <w:rFonts w:ascii="Times New Roman" w:hAnsi="Times New Roman"/>
        </w:rPr>
        <w:t xml:space="preserve"> </w:t>
      </w:r>
      <w:r w:rsidRPr="00076B28">
        <w:rPr>
          <w:rFonts w:ascii="Times New Roman" w:hAnsi="Times New Roman" w:hint="eastAsia"/>
        </w:rPr>
        <w:t>bit</w:t>
      </w:r>
      <w:r w:rsidRPr="00076B28">
        <w:rPr>
          <w:rFonts w:ascii="Times New Roman" w:hAnsi="Times New Roman"/>
        </w:rPr>
        <w:t xml:space="preserve"> </w:t>
      </w:r>
      <w:r w:rsidRPr="00076B28">
        <w:rPr>
          <w:rFonts w:ascii="Times New Roman" w:hAnsi="Times New Roman" w:hint="eastAsia"/>
        </w:rPr>
        <w:t>as</w:t>
      </w:r>
      <w:r w:rsidRPr="00076B28">
        <w:rPr>
          <w:rFonts w:ascii="Times New Roman" w:hAnsi="Times New Roman"/>
        </w:rPr>
        <w:t xml:space="preserve"> </w:t>
      </w:r>
      <w:r w:rsidR="00C77CD2">
        <w:rPr>
          <w:rFonts w:ascii="Times New Roman" w:hAnsi="Times New Roman"/>
        </w:rPr>
        <w:t xml:space="preserve">in the </w:t>
      </w:r>
      <w:r w:rsidRPr="00076B28">
        <w:rPr>
          <w:rFonts w:ascii="Times New Roman" w:hAnsi="Times New Roman" w:hint="eastAsia"/>
        </w:rPr>
        <w:t>legacy</w:t>
      </w:r>
      <w:r w:rsidR="00E024E7">
        <w:rPr>
          <w:rFonts w:ascii="Times New Roman" w:hAnsi="Times New Roman"/>
        </w:rPr>
        <w:t xml:space="preserve"> mechanism</w:t>
      </w:r>
      <w:r w:rsidR="007B467B" w:rsidRPr="00076B28">
        <w:rPr>
          <w:rFonts w:ascii="Times New Roman" w:hAnsi="Times New Roman"/>
        </w:rPr>
        <w:t>.</w:t>
      </w:r>
    </w:p>
    <w:p w14:paraId="25D323D8" w14:textId="1FF19D8E" w:rsidR="000E07F0" w:rsidRDefault="00E56C82" w:rsidP="008115BA">
      <w:pPr>
        <w:pStyle w:val="a0"/>
        <w:rPr>
          <w:lang w:val="en-GB" w:eastAsia="ko-KR"/>
        </w:rPr>
      </w:pPr>
      <w:r>
        <w:rPr>
          <w:rFonts w:eastAsiaTheme="minorEastAsia" w:hint="eastAsia"/>
          <w:lang w:val="en-GB" w:eastAsia="zh-CN"/>
        </w:rPr>
        <w:t>H</w:t>
      </w:r>
      <w:r>
        <w:rPr>
          <w:rFonts w:eastAsiaTheme="minorEastAsia"/>
          <w:lang w:val="en-GB" w:eastAsia="zh-CN"/>
        </w:rPr>
        <w:t xml:space="preserve">owever, if the RDI bit is set to 1, it means that a new QoS flow to DRB mapping </w:t>
      </w:r>
      <w:r w:rsidR="00C77CD2">
        <w:rPr>
          <w:rFonts w:eastAsiaTheme="minorEastAsia"/>
          <w:lang w:val="en-GB" w:eastAsia="zh-CN"/>
        </w:rPr>
        <w:t>applies,</w:t>
      </w:r>
      <w:r>
        <w:rPr>
          <w:rFonts w:eastAsiaTheme="minorEastAsia"/>
          <w:lang w:val="en-GB" w:eastAsia="zh-CN"/>
        </w:rPr>
        <w:t xml:space="preserve"> and </w:t>
      </w:r>
      <w:r w:rsidR="00C77CD2">
        <w:rPr>
          <w:rFonts w:eastAsiaTheme="minorEastAsia"/>
          <w:lang w:val="en-GB" w:eastAsia="zh-CN"/>
        </w:rPr>
        <w:t xml:space="preserve">the </w:t>
      </w:r>
      <w:r>
        <w:rPr>
          <w:rFonts w:eastAsiaTheme="minorEastAsia"/>
          <w:lang w:val="en-GB" w:eastAsia="zh-CN"/>
        </w:rPr>
        <w:t xml:space="preserve">UE will </w:t>
      </w:r>
      <w:r w:rsidRPr="00A9762E">
        <w:rPr>
          <w:lang w:val="en-GB" w:eastAsia="ko-KR"/>
        </w:rPr>
        <w:t xml:space="preserve">store </w:t>
      </w:r>
      <w:r>
        <w:rPr>
          <w:lang w:val="en-GB" w:eastAsia="ko-KR"/>
        </w:rPr>
        <w:t xml:space="preserve">and use </w:t>
      </w:r>
      <w:r w:rsidRPr="00A9762E">
        <w:rPr>
          <w:lang w:val="en-GB" w:eastAsia="ko-KR"/>
        </w:rPr>
        <w:t xml:space="preserve">the QoS flow to DRB mapping </w:t>
      </w:r>
      <w:r w:rsidR="00C77CD2">
        <w:rPr>
          <w:lang w:val="en-GB" w:eastAsia="ko-KR"/>
        </w:rPr>
        <w:t>indicated in</w:t>
      </w:r>
      <w:r w:rsidR="00C77CD2" w:rsidRPr="00A9762E">
        <w:rPr>
          <w:lang w:val="en-GB" w:eastAsia="ko-KR"/>
        </w:rPr>
        <w:t xml:space="preserve"> </w:t>
      </w:r>
      <w:r w:rsidRPr="00A9762E">
        <w:rPr>
          <w:lang w:val="en-GB" w:eastAsia="ko-KR"/>
        </w:rPr>
        <w:t xml:space="preserve">the DL SDAP data PDU </w:t>
      </w:r>
      <w:r w:rsidR="00C77CD2">
        <w:rPr>
          <w:lang w:val="en-GB" w:eastAsia="ko-KR"/>
        </w:rPr>
        <w:t>also for</w:t>
      </w:r>
      <w:r w:rsidRPr="00A9762E">
        <w:rPr>
          <w:lang w:val="en-GB" w:eastAsia="ko-KR"/>
        </w:rPr>
        <w:t xml:space="preserve"> UL</w:t>
      </w:r>
      <w:r w:rsidR="00E024E7">
        <w:rPr>
          <w:lang w:val="en-GB" w:eastAsia="ko-KR"/>
        </w:rPr>
        <w:t>, which means that there will be a new QoS flow</w:t>
      </w:r>
      <w:r w:rsidR="00E024E7" w:rsidRPr="00E024E7">
        <w:rPr>
          <w:lang w:val="en-GB" w:eastAsia="ko-KR"/>
        </w:rPr>
        <w:t xml:space="preserve"> </w:t>
      </w:r>
      <w:r w:rsidR="00C77CD2">
        <w:rPr>
          <w:lang w:val="en-GB" w:eastAsia="ko-KR"/>
        </w:rPr>
        <w:t>added to</w:t>
      </w:r>
      <w:r w:rsidR="00E024E7">
        <w:rPr>
          <w:lang w:val="en-GB" w:eastAsia="ko-KR"/>
        </w:rPr>
        <w:t xml:space="preserve"> the </w:t>
      </w:r>
      <w:r w:rsidR="00C77CD2">
        <w:rPr>
          <w:lang w:val="en-GB" w:eastAsia="ko-KR"/>
        </w:rPr>
        <w:t xml:space="preserve">related </w:t>
      </w:r>
      <w:r w:rsidR="00E024E7">
        <w:rPr>
          <w:lang w:val="en-GB" w:eastAsia="ko-KR"/>
        </w:rPr>
        <w:t xml:space="preserve">DRB. In the case of using RDI, the appointed DRB may be reconfigured </w:t>
      </w:r>
      <w:r w:rsidR="00C77CD2">
        <w:rPr>
          <w:lang w:val="en-GB" w:eastAsia="ko-KR"/>
        </w:rPr>
        <w:t xml:space="preserve">with necessary parameters to support </w:t>
      </w:r>
      <w:r w:rsidR="00E024E7">
        <w:rPr>
          <w:lang w:val="en-GB" w:eastAsia="ko-KR"/>
        </w:rPr>
        <w:t>the</w:t>
      </w:r>
      <w:r w:rsidR="002D3A34" w:rsidRPr="002D3A34">
        <w:rPr>
          <w:lang w:val="en-GB" w:eastAsia="ko-KR"/>
        </w:rPr>
        <w:t xml:space="preserve"> </w:t>
      </w:r>
      <w:r w:rsidR="002D3A34">
        <w:rPr>
          <w:lang w:val="en-GB" w:eastAsia="ko-KR"/>
        </w:rPr>
        <w:t>addition</w:t>
      </w:r>
      <w:r w:rsidR="00E024E7">
        <w:rPr>
          <w:lang w:val="en-GB" w:eastAsia="ko-KR"/>
        </w:rPr>
        <w:t xml:space="preserve"> </w:t>
      </w:r>
      <w:r w:rsidR="002D3A34">
        <w:rPr>
          <w:lang w:val="en-GB" w:eastAsia="ko-KR"/>
        </w:rPr>
        <w:t xml:space="preserve">of </w:t>
      </w:r>
      <w:r w:rsidR="00E024E7">
        <w:rPr>
          <w:lang w:val="en-GB" w:eastAsia="ko-KR"/>
        </w:rPr>
        <w:t>new QoS profile.</w:t>
      </w:r>
    </w:p>
    <w:p w14:paraId="001B4562" w14:textId="77777777" w:rsidR="009D528E" w:rsidRDefault="00E024E7" w:rsidP="008115BA">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 xml:space="preserve">hen </w:t>
      </w:r>
      <w:proofErr w:type="spellStart"/>
      <w:r>
        <w:rPr>
          <w:rFonts w:eastAsiaTheme="minorEastAsia"/>
          <w:lang w:val="en-GB" w:eastAsia="zh-CN"/>
        </w:rPr>
        <w:t>gNB</w:t>
      </w:r>
      <w:proofErr w:type="spellEnd"/>
      <w:r>
        <w:rPr>
          <w:rFonts w:eastAsiaTheme="minorEastAsia"/>
          <w:lang w:val="en-GB" w:eastAsia="zh-CN"/>
        </w:rPr>
        <w:t xml:space="preserve"> decides to use RDI bit to map a new QoS flow to an existing </w:t>
      </w:r>
      <w:proofErr w:type="spellStart"/>
      <w:r>
        <w:rPr>
          <w:rFonts w:eastAsiaTheme="minorEastAsia"/>
          <w:lang w:val="en-GB" w:eastAsia="zh-CN"/>
        </w:rPr>
        <w:t>Uu</w:t>
      </w:r>
      <w:proofErr w:type="spellEnd"/>
      <w:r>
        <w:rPr>
          <w:rFonts w:eastAsiaTheme="minorEastAsia"/>
          <w:lang w:val="en-GB" w:eastAsia="zh-CN"/>
        </w:rPr>
        <w:t xml:space="preserve"> DRB for a L2 remote UE, the situation is more complex than </w:t>
      </w:r>
      <w:proofErr w:type="spellStart"/>
      <w:r>
        <w:rPr>
          <w:rFonts w:eastAsiaTheme="minorEastAsia"/>
          <w:lang w:val="en-GB" w:eastAsia="zh-CN"/>
        </w:rPr>
        <w:t>Uu</w:t>
      </w:r>
      <w:proofErr w:type="spellEnd"/>
      <w:r>
        <w:rPr>
          <w:rFonts w:eastAsiaTheme="minorEastAsia"/>
          <w:lang w:val="en-GB" w:eastAsia="zh-CN"/>
        </w:rPr>
        <w:t xml:space="preserve"> interface. There are three types of configuration for an existing </w:t>
      </w:r>
      <w:proofErr w:type="spellStart"/>
      <w:r>
        <w:rPr>
          <w:rFonts w:eastAsiaTheme="minorEastAsia"/>
          <w:lang w:val="en-GB" w:eastAsia="zh-CN"/>
        </w:rPr>
        <w:t>Uu</w:t>
      </w:r>
      <w:proofErr w:type="spellEnd"/>
      <w:r>
        <w:rPr>
          <w:rFonts w:eastAsiaTheme="minorEastAsia"/>
          <w:lang w:val="en-GB" w:eastAsia="zh-CN"/>
        </w:rPr>
        <w:t xml:space="preserve"> DRB of L2 remote UE, i.e. </w:t>
      </w:r>
    </w:p>
    <w:p w14:paraId="38CF60C4" w14:textId="133602F1" w:rsidR="009D528E" w:rsidRDefault="00E024E7" w:rsidP="009D528E">
      <w:pPr>
        <w:pStyle w:val="a0"/>
        <w:numPr>
          <w:ilvl w:val="0"/>
          <w:numId w:val="36"/>
        </w:numPr>
        <w:rPr>
          <w:rFonts w:eastAsiaTheme="minorEastAsia"/>
          <w:lang w:val="en-GB" w:eastAsia="zh-CN"/>
        </w:rPr>
      </w:pPr>
      <w:proofErr w:type="spellStart"/>
      <w:r>
        <w:rPr>
          <w:rFonts w:eastAsiaTheme="minorEastAsia"/>
          <w:lang w:val="en-GB" w:eastAsia="zh-CN"/>
        </w:rPr>
        <w:t>Uu</w:t>
      </w:r>
      <w:proofErr w:type="spellEnd"/>
      <w:r>
        <w:rPr>
          <w:rFonts w:eastAsiaTheme="minorEastAsia"/>
          <w:lang w:val="en-GB" w:eastAsia="zh-CN"/>
        </w:rPr>
        <w:t xml:space="preserve"> DRB configuration</w:t>
      </w:r>
      <w:r w:rsidR="009D528E">
        <w:rPr>
          <w:rFonts w:eastAsiaTheme="minorEastAsia"/>
          <w:lang w:val="en-GB" w:eastAsia="zh-CN"/>
        </w:rPr>
        <w:t xml:space="preserve">; </w:t>
      </w:r>
    </w:p>
    <w:p w14:paraId="1048E6CC" w14:textId="09F44BF5" w:rsidR="009D528E" w:rsidRDefault="00E024E7" w:rsidP="009D528E">
      <w:pPr>
        <w:pStyle w:val="a0"/>
        <w:numPr>
          <w:ilvl w:val="0"/>
          <w:numId w:val="36"/>
        </w:numPr>
        <w:rPr>
          <w:rFonts w:eastAsiaTheme="minorEastAsia"/>
          <w:lang w:val="en-GB" w:eastAsia="zh-CN"/>
        </w:rPr>
      </w:pPr>
      <w:proofErr w:type="spellStart"/>
      <w:r>
        <w:rPr>
          <w:rFonts w:eastAsiaTheme="minorEastAsia"/>
          <w:lang w:val="en-GB" w:eastAsia="zh-CN"/>
        </w:rPr>
        <w:t>Uu</w:t>
      </w:r>
      <w:proofErr w:type="spellEnd"/>
      <w:r>
        <w:rPr>
          <w:rFonts w:eastAsiaTheme="minorEastAsia"/>
          <w:lang w:val="en-GB" w:eastAsia="zh-CN"/>
        </w:rPr>
        <w:t xml:space="preserve"> RLC channel configuration &amp; </w:t>
      </w:r>
      <w:r w:rsidR="009D528E">
        <w:rPr>
          <w:rFonts w:eastAsiaTheme="minorEastAsia"/>
          <w:lang w:val="en-GB" w:eastAsia="zh-CN"/>
        </w:rPr>
        <w:t xml:space="preserve">related bearer </w:t>
      </w:r>
      <w:r>
        <w:rPr>
          <w:rFonts w:eastAsiaTheme="minorEastAsia"/>
          <w:lang w:val="en-GB" w:eastAsia="zh-CN"/>
        </w:rPr>
        <w:t>mapping</w:t>
      </w:r>
      <w:r w:rsidR="009D528E">
        <w:rPr>
          <w:rFonts w:eastAsiaTheme="minorEastAsia"/>
          <w:lang w:val="en-GB" w:eastAsia="zh-CN"/>
        </w:rPr>
        <w:t>;</w:t>
      </w:r>
      <w:r>
        <w:rPr>
          <w:rFonts w:eastAsiaTheme="minorEastAsia"/>
          <w:lang w:val="en-GB" w:eastAsia="zh-CN"/>
        </w:rPr>
        <w:t xml:space="preserve"> and</w:t>
      </w:r>
    </w:p>
    <w:p w14:paraId="4636C61C" w14:textId="6976B46B" w:rsidR="009D528E" w:rsidRDefault="00E024E7" w:rsidP="009D528E">
      <w:pPr>
        <w:pStyle w:val="a0"/>
        <w:numPr>
          <w:ilvl w:val="0"/>
          <w:numId w:val="36"/>
        </w:numPr>
        <w:rPr>
          <w:rFonts w:eastAsiaTheme="minorEastAsia"/>
          <w:lang w:val="en-GB" w:eastAsia="zh-CN"/>
        </w:rPr>
      </w:pPr>
      <w:r>
        <w:rPr>
          <w:rFonts w:eastAsiaTheme="minorEastAsia"/>
          <w:lang w:val="en-GB" w:eastAsia="zh-CN"/>
        </w:rPr>
        <w:t xml:space="preserve">PC5 RLC channel configuration &amp; </w:t>
      </w:r>
      <w:r w:rsidR="009D528E">
        <w:rPr>
          <w:rFonts w:eastAsiaTheme="minorEastAsia"/>
          <w:lang w:val="en-GB" w:eastAsia="zh-CN"/>
        </w:rPr>
        <w:t xml:space="preserve">related bearer </w:t>
      </w:r>
      <w:r>
        <w:rPr>
          <w:rFonts w:eastAsiaTheme="minorEastAsia"/>
          <w:lang w:val="en-GB" w:eastAsia="zh-CN"/>
        </w:rPr>
        <w:t>mapping.</w:t>
      </w:r>
      <w:r w:rsidR="00EF37CA">
        <w:rPr>
          <w:rFonts w:eastAsiaTheme="minorEastAsia"/>
          <w:lang w:val="en-GB" w:eastAsia="zh-CN"/>
        </w:rPr>
        <w:t xml:space="preserve"> </w:t>
      </w:r>
    </w:p>
    <w:p w14:paraId="719012B3" w14:textId="511F1CDF" w:rsidR="00E024E7" w:rsidRPr="008115BA" w:rsidRDefault="00EF37CA" w:rsidP="008115BA">
      <w:pPr>
        <w:pStyle w:val="a0"/>
        <w:rPr>
          <w:rFonts w:eastAsiaTheme="minorEastAsia"/>
          <w:lang w:val="en-GB" w:eastAsia="zh-CN"/>
        </w:rPr>
      </w:pPr>
      <w:r>
        <w:rPr>
          <w:rFonts w:eastAsiaTheme="minorEastAsia"/>
          <w:lang w:val="en-GB" w:eastAsia="zh-CN"/>
        </w:rPr>
        <w:t>When a new QoS flow is added</w:t>
      </w:r>
      <w:r w:rsidR="0081017E">
        <w:rPr>
          <w:rFonts w:eastAsiaTheme="minorEastAsia"/>
          <w:lang w:val="en-GB" w:eastAsia="zh-CN"/>
        </w:rPr>
        <w:t xml:space="preserve"> to an existing </w:t>
      </w:r>
      <w:proofErr w:type="spellStart"/>
      <w:r w:rsidR="0081017E">
        <w:rPr>
          <w:rFonts w:eastAsiaTheme="minorEastAsia"/>
          <w:lang w:val="en-GB" w:eastAsia="zh-CN"/>
        </w:rPr>
        <w:t>Uu</w:t>
      </w:r>
      <w:proofErr w:type="spellEnd"/>
      <w:r w:rsidR="0081017E">
        <w:rPr>
          <w:rFonts w:eastAsiaTheme="minorEastAsia"/>
          <w:lang w:val="en-GB" w:eastAsia="zh-CN"/>
        </w:rPr>
        <w:t xml:space="preserve"> DRB</w:t>
      </w:r>
      <w:r w:rsidR="009D528E">
        <w:rPr>
          <w:rFonts w:eastAsiaTheme="minorEastAsia"/>
          <w:lang w:val="en-GB" w:eastAsia="zh-CN"/>
        </w:rPr>
        <w:t xml:space="preserve"> using reflective QoS mechanism</w:t>
      </w:r>
      <w:r>
        <w:rPr>
          <w:rFonts w:eastAsiaTheme="minorEastAsia"/>
          <w:lang w:val="en-GB" w:eastAsia="zh-CN"/>
        </w:rPr>
        <w:t>,</w:t>
      </w:r>
      <w:r w:rsidR="0081017E">
        <w:rPr>
          <w:rFonts w:eastAsiaTheme="minorEastAsia"/>
          <w:lang w:val="en-GB" w:eastAsia="zh-CN"/>
        </w:rPr>
        <w:t xml:space="preserve"> the corresponding</w:t>
      </w:r>
      <w:r>
        <w:rPr>
          <w:rFonts w:eastAsiaTheme="minorEastAsia"/>
          <w:lang w:val="en-GB" w:eastAsia="zh-CN"/>
        </w:rPr>
        <w:t xml:space="preserve"> PC5 RLC channel</w:t>
      </w:r>
      <w:r w:rsidR="0081017E">
        <w:rPr>
          <w:rFonts w:eastAsiaTheme="minorEastAsia"/>
          <w:lang w:val="en-GB" w:eastAsia="zh-CN"/>
        </w:rPr>
        <w:t xml:space="preserve"> may be reconfigured</w:t>
      </w:r>
      <w:r w:rsidR="009D528E">
        <w:rPr>
          <w:rFonts w:eastAsiaTheme="minorEastAsia"/>
          <w:lang w:val="en-GB" w:eastAsia="zh-CN"/>
        </w:rPr>
        <w:t xml:space="preserve"> as well</w:t>
      </w:r>
      <w:r w:rsidR="00994B8A">
        <w:rPr>
          <w:rFonts w:eastAsiaTheme="minorEastAsia"/>
          <w:lang w:val="en-GB" w:eastAsia="zh-CN"/>
        </w:rPr>
        <w:t xml:space="preserve">, e.g. </w:t>
      </w:r>
      <w:r w:rsidR="00580C65">
        <w:rPr>
          <w:rFonts w:eastAsiaTheme="minorEastAsia"/>
          <w:lang w:val="en-GB" w:eastAsia="zh-CN"/>
        </w:rPr>
        <w:t xml:space="preserve">shorter </w:t>
      </w:r>
      <w:r w:rsidR="00994B8A">
        <w:rPr>
          <w:rFonts w:eastAsiaTheme="minorEastAsia"/>
          <w:lang w:val="en-GB" w:eastAsia="zh-CN"/>
        </w:rPr>
        <w:t>split PC5 PDB</w:t>
      </w:r>
      <w:r w:rsidR="00492FA7">
        <w:rPr>
          <w:rFonts w:eastAsiaTheme="minorEastAsia"/>
          <w:lang w:val="en-GB" w:eastAsia="zh-CN"/>
        </w:rPr>
        <w:t xml:space="preserve">. For example, </w:t>
      </w:r>
      <w:r w:rsidR="00580C65">
        <w:rPr>
          <w:rFonts w:eastAsiaTheme="minorEastAsia"/>
          <w:lang w:val="en-GB" w:eastAsia="zh-CN"/>
        </w:rPr>
        <w:t xml:space="preserve">when </w:t>
      </w:r>
      <w:r w:rsidR="000706A8">
        <w:rPr>
          <w:rFonts w:eastAsiaTheme="minorEastAsia"/>
          <w:lang w:val="en-GB" w:eastAsia="zh-CN"/>
        </w:rPr>
        <w:t xml:space="preserve">the total PDB of </w:t>
      </w:r>
      <w:proofErr w:type="spellStart"/>
      <w:r w:rsidR="000706A8">
        <w:rPr>
          <w:rFonts w:eastAsiaTheme="minorEastAsia"/>
          <w:lang w:val="en-GB" w:eastAsia="zh-CN"/>
        </w:rPr>
        <w:t>Uu</w:t>
      </w:r>
      <w:proofErr w:type="spellEnd"/>
      <w:r w:rsidR="000706A8">
        <w:rPr>
          <w:rFonts w:eastAsiaTheme="minorEastAsia"/>
          <w:lang w:val="en-GB" w:eastAsia="zh-CN"/>
        </w:rPr>
        <w:t xml:space="preserve"> DRB and the split PDB of PC5 RLC channel are 150</w:t>
      </w:r>
      <w:r w:rsidR="009D528E">
        <w:rPr>
          <w:rFonts w:eastAsiaTheme="minorEastAsia"/>
          <w:lang w:val="en-GB" w:eastAsia="zh-CN"/>
        </w:rPr>
        <w:t xml:space="preserve"> </w:t>
      </w:r>
      <w:proofErr w:type="spellStart"/>
      <w:r w:rsidR="000706A8">
        <w:rPr>
          <w:rFonts w:eastAsiaTheme="minorEastAsia"/>
          <w:lang w:val="en-GB" w:eastAsia="zh-CN"/>
        </w:rPr>
        <w:t>ms</w:t>
      </w:r>
      <w:proofErr w:type="spellEnd"/>
      <w:r w:rsidR="000706A8">
        <w:rPr>
          <w:rFonts w:eastAsiaTheme="minorEastAsia"/>
          <w:lang w:val="en-GB" w:eastAsia="zh-CN"/>
        </w:rPr>
        <w:t xml:space="preserve"> and 75</w:t>
      </w:r>
      <w:r w:rsidR="009D528E">
        <w:rPr>
          <w:rFonts w:eastAsiaTheme="minorEastAsia"/>
          <w:lang w:val="en-GB" w:eastAsia="zh-CN"/>
        </w:rPr>
        <w:t xml:space="preserve"> </w:t>
      </w:r>
      <w:proofErr w:type="spellStart"/>
      <w:r w:rsidR="000706A8">
        <w:rPr>
          <w:rFonts w:eastAsiaTheme="minorEastAsia"/>
          <w:lang w:val="en-GB" w:eastAsia="zh-CN"/>
        </w:rPr>
        <w:t>ms</w:t>
      </w:r>
      <w:proofErr w:type="spellEnd"/>
      <w:r w:rsidR="000706A8">
        <w:rPr>
          <w:rFonts w:eastAsiaTheme="minorEastAsia"/>
          <w:lang w:val="en-GB" w:eastAsia="zh-CN"/>
        </w:rPr>
        <w:t xml:space="preserve"> respectively and the PDB of new QoS flow </w:t>
      </w:r>
      <w:r w:rsidR="009D528E">
        <w:rPr>
          <w:rFonts w:eastAsiaTheme="minorEastAsia"/>
          <w:lang w:val="en-GB" w:eastAsia="zh-CN"/>
        </w:rPr>
        <w:t xml:space="preserve">remapped to this DRB by reflective QoS </w:t>
      </w:r>
      <w:r w:rsidR="000706A8">
        <w:rPr>
          <w:rFonts w:eastAsiaTheme="minorEastAsia"/>
          <w:lang w:val="en-GB" w:eastAsia="zh-CN"/>
        </w:rPr>
        <w:t>is 100ms</w:t>
      </w:r>
      <w:r w:rsidR="00580C65">
        <w:rPr>
          <w:rFonts w:eastAsiaTheme="minorEastAsia"/>
          <w:lang w:val="en-GB" w:eastAsia="zh-CN"/>
        </w:rPr>
        <w:t xml:space="preserve">, the split PDB of PC5 RLC channel </w:t>
      </w:r>
      <w:r w:rsidR="009D528E">
        <w:rPr>
          <w:rFonts w:eastAsiaTheme="minorEastAsia"/>
          <w:lang w:val="en-GB" w:eastAsia="zh-CN"/>
        </w:rPr>
        <w:t xml:space="preserve">may need to </w:t>
      </w:r>
      <w:r w:rsidR="00580C65">
        <w:rPr>
          <w:rFonts w:eastAsiaTheme="minorEastAsia"/>
          <w:lang w:val="en-GB" w:eastAsia="zh-CN"/>
        </w:rPr>
        <w:t>be reconfigured to 50</w:t>
      </w:r>
      <w:r w:rsidR="009D528E">
        <w:rPr>
          <w:rFonts w:eastAsiaTheme="minorEastAsia"/>
          <w:lang w:val="en-GB" w:eastAsia="zh-CN"/>
        </w:rPr>
        <w:t xml:space="preserve"> </w:t>
      </w:r>
      <w:proofErr w:type="spellStart"/>
      <w:r w:rsidR="00580C65">
        <w:rPr>
          <w:rFonts w:eastAsiaTheme="minorEastAsia"/>
          <w:lang w:val="en-GB" w:eastAsia="zh-CN"/>
        </w:rPr>
        <w:t>ms</w:t>
      </w:r>
      <w:proofErr w:type="spellEnd"/>
      <w:r w:rsidR="00580C65">
        <w:rPr>
          <w:rFonts w:eastAsiaTheme="minorEastAsia"/>
          <w:lang w:val="en-GB" w:eastAsia="zh-CN"/>
        </w:rPr>
        <w:t xml:space="preserve"> for the addition of the new QoS flow.</w:t>
      </w:r>
      <w:r w:rsidR="00BB4D0A">
        <w:rPr>
          <w:rFonts w:eastAsiaTheme="minorEastAsia"/>
          <w:lang w:val="en-GB" w:eastAsia="zh-CN"/>
        </w:rPr>
        <w:t xml:space="preserve"> Otherwise, </w:t>
      </w:r>
      <w:r w:rsidR="009D528E">
        <w:rPr>
          <w:rFonts w:eastAsiaTheme="minorEastAsia"/>
          <w:lang w:val="en-GB" w:eastAsia="zh-CN"/>
        </w:rPr>
        <w:t xml:space="preserve">the </w:t>
      </w:r>
      <w:proofErr w:type="spellStart"/>
      <w:r w:rsidR="009D528E">
        <w:rPr>
          <w:rFonts w:eastAsiaTheme="minorEastAsia"/>
          <w:lang w:val="en-GB" w:eastAsia="zh-CN"/>
        </w:rPr>
        <w:t>gNB</w:t>
      </w:r>
      <w:proofErr w:type="spellEnd"/>
      <w:r w:rsidR="009D528E">
        <w:rPr>
          <w:rFonts w:eastAsiaTheme="minorEastAsia"/>
          <w:lang w:val="en-GB" w:eastAsia="zh-CN"/>
        </w:rPr>
        <w:t xml:space="preserve"> may simply choose</w:t>
      </w:r>
      <w:r w:rsidR="00BB4D0A">
        <w:rPr>
          <w:rFonts w:eastAsiaTheme="minorEastAsia"/>
          <w:lang w:val="en-GB" w:eastAsia="zh-CN"/>
        </w:rPr>
        <w:t xml:space="preserve"> to add</w:t>
      </w:r>
      <w:r w:rsidR="00102F9A">
        <w:rPr>
          <w:rFonts w:eastAsiaTheme="minorEastAsia"/>
          <w:lang w:val="en-GB" w:eastAsia="zh-CN"/>
        </w:rPr>
        <w:t xml:space="preserve"> some new QoS flows with </w:t>
      </w:r>
      <w:r w:rsidR="009D528E">
        <w:rPr>
          <w:rFonts w:eastAsiaTheme="minorEastAsia"/>
          <w:lang w:val="en-GB" w:eastAsia="zh-CN"/>
        </w:rPr>
        <w:t xml:space="preserve">PDB values </w:t>
      </w:r>
      <w:r w:rsidR="00102F9A">
        <w:rPr>
          <w:rFonts w:eastAsiaTheme="minorEastAsia"/>
          <w:lang w:val="en-GB" w:eastAsia="zh-CN"/>
        </w:rPr>
        <w:t>larger than 150</w:t>
      </w:r>
      <w:r w:rsidR="009D528E">
        <w:rPr>
          <w:rFonts w:eastAsiaTheme="minorEastAsia"/>
          <w:lang w:val="en-GB" w:eastAsia="zh-CN"/>
        </w:rPr>
        <w:t xml:space="preserve"> </w:t>
      </w:r>
      <w:proofErr w:type="spellStart"/>
      <w:r w:rsidR="00102F9A">
        <w:rPr>
          <w:rFonts w:eastAsiaTheme="minorEastAsia"/>
          <w:lang w:val="en-GB" w:eastAsia="zh-CN"/>
        </w:rPr>
        <w:t>ms</w:t>
      </w:r>
      <w:proofErr w:type="spellEnd"/>
      <w:r w:rsidR="00102F9A">
        <w:rPr>
          <w:rFonts w:eastAsiaTheme="minorEastAsia"/>
          <w:lang w:val="en-GB" w:eastAsia="zh-CN"/>
        </w:rPr>
        <w:t xml:space="preserve"> to this DRB</w:t>
      </w:r>
      <w:r w:rsidR="005428C2">
        <w:rPr>
          <w:rFonts w:eastAsiaTheme="minorEastAsia"/>
          <w:lang w:val="en-GB" w:eastAsia="zh-CN"/>
        </w:rPr>
        <w:t xml:space="preserve">. In general, </w:t>
      </w:r>
      <w:r w:rsidR="00316CB6">
        <w:rPr>
          <w:rFonts w:eastAsiaTheme="minorEastAsia"/>
          <w:lang w:val="en-GB" w:eastAsia="zh-CN"/>
        </w:rPr>
        <w:t xml:space="preserve">necessary </w:t>
      </w:r>
      <w:r w:rsidR="009F0768">
        <w:rPr>
          <w:rFonts w:eastAsiaTheme="minorEastAsia"/>
          <w:lang w:val="en-GB" w:eastAsia="zh-CN"/>
        </w:rPr>
        <w:t xml:space="preserve">reconfiguration and mapping restriction can be totally up to </w:t>
      </w:r>
      <w:proofErr w:type="spellStart"/>
      <w:r w:rsidR="009F0768">
        <w:rPr>
          <w:rFonts w:eastAsiaTheme="minorEastAsia"/>
          <w:lang w:val="en-GB" w:eastAsia="zh-CN"/>
        </w:rPr>
        <w:t>gNB</w:t>
      </w:r>
      <w:proofErr w:type="spellEnd"/>
      <w:r w:rsidR="009F0768">
        <w:rPr>
          <w:rFonts w:eastAsiaTheme="minorEastAsia"/>
          <w:lang w:val="en-GB" w:eastAsia="zh-CN"/>
        </w:rPr>
        <w:t xml:space="preserve"> implementation. </w:t>
      </w:r>
    </w:p>
    <w:p w14:paraId="59CD4656" w14:textId="4AB450DF" w:rsidR="00EF37CA" w:rsidRPr="00076B28" w:rsidRDefault="00EF37CA" w:rsidP="00EF37CA">
      <w:pPr>
        <w:pStyle w:val="Proposal"/>
        <w:numPr>
          <w:ilvl w:val="0"/>
          <w:numId w:val="33"/>
        </w:numPr>
        <w:tabs>
          <w:tab w:val="clear" w:pos="1304"/>
        </w:tabs>
        <w:ind w:left="1701" w:hanging="1701"/>
        <w:rPr>
          <w:rFonts w:ascii="Times New Roman" w:hAnsi="Times New Roman"/>
        </w:rPr>
      </w:pPr>
      <w:r w:rsidRPr="00076B28">
        <w:rPr>
          <w:rFonts w:ascii="Times New Roman" w:hAnsi="Times New Roman" w:hint="eastAsia"/>
        </w:rPr>
        <w:lastRenderedPageBreak/>
        <w:t>L2</w:t>
      </w:r>
      <w:r w:rsidRPr="00076B28">
        <w:rPr>
          <w:rFonts w:ascii="Times New Roman" w:hAnsi="Times New Roman"/>
        </w:rPr>
        <w:t xml:space="preserve"> </w:t>
      </w:r>
      <w:r w:rsidRPr="00076B28">
        <w:rPr>
          <w:rFonts w:ascii="Times New Roman" w:hAnsi="Times New Roman" w:hint="eastAsia"/>
        </w:rPr>
        <w:t>remote</w:t>
      </w:r>
      <w:r w:rsidRPr="00076B28">
        <w:rPr>
          <w:rFonts w:ascii="Times New Roman" w:hAnsi="Times New Roman"/>
        </w:rPr>
        <w:t xml:space="preserve"> </w:t>
      </w:r>
      <w:r w:rsidRPr="00076B28">
        <w:rPr>
          <w:rFonts w:ascii="Times New Roman" w:hAnsi="Times New Roman" w:hint="eastAsia"/>
        </w:rPr>
        <w:t>UE</w:t>
      </w:r>
      <w:r w:rsidRPr="00076B28">
        <w:rPr>
          <w:rFonts w:ascii="Times New Roman" w:hAnsi="Times New Roman"/>
        </w:rPr>
        <w:t xml:space="preserve"> </w:t>
      </w:r>
      <w:r w:rsidRPr="00076B28">
        <w:rPr>
          <w:rFonts w:ascii="Times New Roman" w:hAnsi="Times New Roman" w:hint="eastAsia"/>
        </w:rPr>
        <w:t>can</w:t>
      </w:r>
      <w:r w:rsidRPr="00076B28">
        <w:rPr>
          <w:rFonts w:ascii="Times New Roman" w:hAnsi="Times New Roman"/>
        </w:rPr>
        <w:t xml:space="preserve"> </w:t>
      </w:r>
      <w:r w:rsidRPr="00076B28">
        <w:rPr>
          <w:rFonts w:ascii="Times New Roman" w:hAnsi="Times New Roman" w:hint="eastAsia"/>
        </w:rPr>
        <w:t>support</w:t>
      </w:r>
      <w:r w:rsidRPr="00076B28">
        <w:rPr>
          <w:rFonts w:ascii="Times New Roman" w:hAnsi="Times New Roman"/>
        </w:rPr>
        <w:t xml:space="preserve"> </w:t>
      </w:r>
      <w:r w:rsidRPr="00076B28">
        <w:rPr>
          <w:rFonts w:ascii="Times New Roman" w:hAnsi="Times New Roman" w:hint="eastAsia"/>
        </w:rPr>
        <w:t>R</w:t>
      </w:r>
      <w:r>
        <w:rPr>
          <w:rFonts w:ascii="Times New Roman" w:hAnsi="Times New Roman"/>
        </w:rPr>
        <w:t>D</w:t>
      </w:r>
      <w:r w:rsidRPr="00076B28">
        <w:rPr>
          <w:rFonts w:ascii="Times New Roman" w:hAnsi="Times New Roman" w:hint="eastAsia"/>
        </w:rPr>
        <w:t>I</w:t>
      </w:r>
      <w:r w:rsidRPr="00076B28">
        <w:rPr>
          <w:rFonts w:ascii="Times New Roman" w:hAnsi="Times New Roman"/>
        </w:rPr>
        <w:t xml:space="preserve"> </w:t>
      </w:r>
      <w:r w:rsidRPr="00076B28">
        <w:rPr>
          <w:rFonts w:ascii="Times New Roman" w:hAnsi="Times New Roman" w:hint="eastAsia"/>
        </w:rPr>
        <w:t>bit</w:t>
      </w:r>
      <w:r w:rsidRPr="00076B28">
        <w:rPr>
          <w:rFonts w:ascii="Times New Roman" w:hAnsi="Times New Roman"/>
        </w:rPr>
        <w:t xml:space="preserve"> </w:t>
      </w:r>
      <w:r w:rsidR="009D528E">
        <w:rPr>
          <w:rFonts w:ascii="Times New Roman" w:hAnsi="Times New Roman"/>
        </w:rPr>
        <w:t xml:space="preserve">along </w:t>
      </w:r>
      <w:r>
        <w:rPr>
          <w:rFonts w:ascii="Times New Roman" w:hAnsi="Times New Roman"/>
        </w:rPr>
        <w:t xml:space="preserve">with </w:t>
      </w:r>
      <w:r w:rsidR="00933203">
        <w:rPr>
          <w:rFonts w:ascii="Times New Roman" w:hAnsi="Times New Roman"/>
        </w:rPr>
        <w:t>potential</w:t>
      </w:r>
      <w:r w:rsidR="00316CB6">
        <w:rPr>
          <w:rFonts w:ascii="Times New Roman" w:hAnsi="Times New Roman"/>
        </w:rPr>
        <w:t xml:space="preserve"> reconfiguration</w:t>
      </w:r>
      <w:r w:rsidR="005D3B0F" w:rsidRPr="005D3B0F">
        <w:rPr>
          <w:rFonts w:ascii="Times New Roman" w:hAnsi="Times New Roman"/>
        </w:rPr>
        <w:t xml:space="preserve"> </w:t>
      </w:r>
      <w:r w:rsidR="009D528E">
        <w:rPr>
          <w:rFonts w:ascii="Times New Roman" w:hAnsi="Times New Roman"/>
        </w:rPr>
        <w:t xml:space="preserve">for necessary PC5 related QoS parameters </w:t>
      </w:r>
      <w:r w:rsidR="005D3B0F">
        <w:rPr>
          <w:rFonts w:ascii="Times New Roman" w:hAnsi="Times New Roman"/>
        </w:rPr>
        <w:t xml:space="preserve">by </w:t>
      </w:r>
      <w:r w:rsidR="009D528E">
        <w:rPr>
          <w:rFonts w:ascii="Times New Roman" w:hAnsi="Times New Roman"/>
        </w:rPr>
        <w:t xml:space="preserve">the </w:t>
      </w:r>
      <w:proofErr w:type="spellStart"/>
      <w:r w:rsidR="005D3B0F">
        <w:rPr>
          <w:rFonts w:ascii="Times New Roman" w:hAnsi="Times New Roman"/>
        </w:rPr>
        <w:t>gNB</w:t>
      </w:r>
      <w:proofErr w:type="spellEnd"/>
      <w:r w:rsidR="009D528E">
        <w:rPr>
          <w:rFonts w:ascii="Times New Roman" w:hAnsi="Times New Roman"/>
        </w:rPr>
        <w:t xml:space="preserve"> (</w:t>
      </w:r>
      <w:r w:rsidR="00492FA7">
        <w:rPr>
          <w:rFonts w:ascii="Times New Roman" w:hAnsi="Times New Roman"/>
        </w:rPr>
        <w:t>e.g. split PC5 PDB</w:t>
      </w:r>
      <w:r w:rsidR="009D528E">
        <w:rPr>
          <w:rFonts w:ascii="Times New Roman" w:hAnsi="Times New Roman"/>
        </w:rPr>
        <w:t>)</w:t>
      </w:r>
      <w:r w:rsidRPr="00076B28">
        <w:rPr>
          <w:rFonts w:ascii="Times New Roman" w:hAnsi="Times New Roman"/>
        </w:rPr>
        <w:t>.</w:t>
      </w:r>
      <w:r w:rsidR="009D528E">
        <w:rPr>
          <w:rFonts w:ascii="Times New Roman" w:hAnsi="Times New Roman"/>
        </w:rPr>
        <w:t xml:space="preserve"> This can be done by NW implementation without extra Spec impact. </w:t>
      </w:r>
    </w:p>
    <w:p w14:paraId="3C308040" w14:textId="77777777" w:rsidR="00880AFC" w:rsidRPr="00EF37CA" w:rsidRDefault="00880AFC" w:rsidP="00956714">
      <w:pPr>
        <w:pStyle w:val="a0"/>
        <w:rPr>
          <w:rFonts w:eastAsiaTheme="minorEastAsia"/>
          <w:lang w:val="en-GB" w:eastAsia="zh-CN"/>
        </w:rPr>
      </w:pP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070B78BA" w14:textId="4D84E8B3" w:rsidR="00117F03" w:rsidRDefault="00117F03">
      <w:pPr>
        <w:pStyle w:val="a0"/>
        <w:rPr>
          <w:rFonts w:eastAsia="宋体"/>
          <w:szCs w:val="20"/>
          <w:lang w:eastAsia="zh-CN"/>
        </w:rPr>
      </w:pPr>
      <w:r>
        <w:rPr>
          <w:rFonts w:eastAsia="宋体"/>
          <w:szCs w:val="20"/>
          <w:lang w:eastAsia="zh-CN"/>
        </w:rPr>
        <w:t xml:space="preserve">In this contribution, we give </w:t>
      </w:r>
      <w:r w:rsidR="00006914">
        <w:rPr>
          <w:rFonts w:eastAsia="宋体"/>
          <w:szCs w:val="20"/>
          <w:lang w:eastAsia="zh-CN"/>
        </w:rPr>
        <w:t xml:space="preserve">further </w:t>
      </w:r>
      <w:r>
        <w:rPr>
          <w:rFonts w:eastAsia="宋体"/>
          <w:szCs w:val="20"/>
          <w:lang w:eastAsia="zh-CN"/>
        </w:rPr>
        <w:t xml:space="preserve">analysis on </w:t>
      </w:r>
      <w:r w:rsidR="00541417">
        <w:rPr>
          <w:rFonts w:eastAsia="宋体" w:hint="eastAsia"/>
          <w:szCs w:val="20"/>
          <w:lang w:eastAsia="zh-CN"/>
        </w:rPr>
        <w:t>the</w:t>
      </w:r>
      <w:r w:rsidR="00541417">
        <w:rPr>
          <w:rFonts w:eastAsia="宋体"/>
          <w:szCs w:val="20"/>
          <w:lang w:eastAsia="zh-CN"/>
        </w:rPr>
        <w:t xml:space="preserve"> </w:t>
      </w:r>
      <w:r w:rsidR="00541417">
        <w:rPr>
          <w:rFonts w:eastAsia="宋体" w:hint="eastAsia"/>
          <w:szCs w:val="20"/>
          <w:lang w:eastAsia="zh-CN"/>
        </w:rPr>
        <w:t>left</w:t>
      </w:r>
      <w:r w:rsidR="00541417">
        <w:rPr>
          <w:rFonts w:eastAsia="宋体"/>
          <w:szCs w:val="20"/>
          <w:lang w:eastAsia="zh-CN"/>
        </w:rPr>
        <w:t xml:space="preserve"> </w:t>
      </w:r>
      <w:r w:rsidR="00541417">
        <w:rPr>
          <w:rFonts w:eastAsia="宋体" w:hint="eastAsia"/>
          <w:szCs w:val="20"/>
          <w:lang w:eastAsia="zh-CN"/>
        </w:rPr>
        <w:t>issues</w:t>
      </w:r>
      <w:r w:rsidR="00541417">
        <w:rPr>
          <w:rFonts w:eastAsia="宋体"/>
          <w:szCs w:val="20"/>
          <w:lang w:eastAsia="zh-CN"/>
        </w:rPr>
        <w:t xml:space="preserve"> </w:t>
      </w:r>
      <w:r w:rsidR="00541417">
        <w:rPr>
          <w:rFonts w:eastAsia="宋体" w:hint="eastAsia"/>
          <w:szCs w:val="20"/>
          <w:lang w:eastAsia="zh-CN"/>
        </w:rPr>
        <w:t>of</w:t>
      </w:r>
      <w:r w:rsidR="00541417">
        <w:rPr>
          <w:rFonts w:eastAsia="宋体"/>
          <w:szCs w:val="20"/>
          <w:lang w:eastAsia="zh-CN"/>
        </w:rPr>
        <w:t xml:space="preserve"> </w:t>
      </w:r>
      <w:r w:rsidR="00E63C29">
        <w:rPr>
          <w:rFonts w:eastAsia="宋体"/>
          <w:szCs w:val="20"/>
          <w:lang w:eastAsia="zh-CN"/>
        </w:rPr>
        <w:t>L2 U2N E2E QoS</w:t>
      </w:r>
      <w:r>
        <w:rPr>
          <w:rFonts w:eastAsia="宋体"/>
          <w:szCs w:val="20"/>
          <w:lang w:eastAsia="zh-CN"/>
        </w:rPr>
        <w:t xml:space="preserve">.  Based on the discussion, we have the following </w:t>
      </w:r>
      <w:r w:rsidR="00006914">
        <w:rPr>
          <w:rFonts w:eastAsia="宋体" w:hint="eastAsia"/>
          <w:szCs w:val="20"/>
          <w:lang w:eastAsia="zh-CN"/>
        </w:rPr>
        <w:t>observations</w:t>
      </w:r>
      <w:r w:rsidR="00006914">
        <w:rPr>
          <w:rFonts w:eastAsia="宋体"/>
          <w:szCs w:val="20"/>
          <w:lang w:eastAsia="zh-CN"/>
        </w:rPr>
        <w:t xml:space="preserve"> </w:t>
      </w:r>
      <w:r w:rsidR="00006914">
        <w:rPr>
          <w:rFonts w:eastAsia="宋体" w:hint="eastAsia"/>
          <w:szCs w:val="20"/>
          <w:lang w:eastAsia="zh-CN"/>
        </w:rPr>
        <w:t>and</w:t>
      </w:r>
      <w:r w:rsidR="00006914">
        <w:rPr>
          <w:rFonts w:eastAsia="宋体"/>
          <w:szCs w:val="20"/>
          <w:lang w:eastAsia="zh-CN"/>
        </w:rPr>
        <w:t xml:space="preserve"> </w:t>
      </w:r>
      <w:r>
        <w:rPr>
          <w:rFonts w:eastAsia="宋体"/>
          <w:szCs w:val="20"/>
          <w:lang w:eastAsia="zh-CN"/>
        </w:rPr>
        <w:t>proposals:</w:t>
      </w:r>
    </w:p>
    <w:p w14:paraId="240B478A" w14:textId="2C19A2D0" w:rsidR="00A17510" w:rsidRPr="00A17510" w:rsidRDefault="009D528E" w:rsidP="008D5222">
      <w:pPr>
        <w:pStyle w:val="Observation"/>
        <w:numPr>
          <w:ilvl w:val="0"/>
          <w:numId w:val="35"/>
        </w:numPr>
        <w:tabs>
          <w:tab w:val="clear" w:pos="1000"/>
        </w:tabs>
        <w:spacing w:before="180" w:after="180"/>
        <w:ind w:left="1701" w:hanging="1701"/>
        <w:rPr>
          <w:rFonts w:ascii="Times New Roman" w:eastAsia="宋体" w:hAnsi="Times New Roman" w:cs="Arial"/>
          <w:bCs w:val="0"/>
          <w:color w:val="000000"/>
          <w:szCs w:val="21"/>
          <w:lang w:val="en-US" w:eastAsia="zh-CN"/>
        </w:rPr>
      </w:pPr>
      <w:r>
        <w:rPr>
          <w:rFonts w:ascii="Times New Roman" w:eastAsia="宋体" w:hAnsi="Times New Roman" w:cs="Arial"/>
          <w:bCs w:val="0"/>
          <w:color w:val="000000"/>
          <w:szCs w:val="21"/>
          <w:lang w:val="en-US" w:eastAsia="zh-CN"/>
        </w:rPr>
        <w:t>I</w:t>
      </w:r>
      <w:r w:rsidRPr="002E1A09">
        <w:rPr>
          <w:rFonts w:ascii="Times New Roman" w:eastAsia="宋体" w:hAnsi="Times New Roman" w:cs="Arial"/>
          <w:bCs w:val="0"/>
          <w:color w:val="000000"/>
          <w:szCs w:val="21"/>
          <w:lang w:val="en-US" w:eastAsia="zh-CN"/>
        </w:rPr>
        <w:t xml:space="preserve">n R16 V2X, SL priority and </w:t>
      </w:r>
      <w:proofErr w:type="spellStart"/>
      <w:r w:rsidRPr="002E1A09">
        <w:rPr>
          <w:rFonts w:ascii="Times New Roman" w:eastAsia="宋体" w:hAnsi="Times New Roman" w:cs="Arial"/>
          <w:bCs w:val="0"/>
          <w:color w:val="000000"/>
          <w:szCs w:val="21"/>
          <w:lang w:val="en-US" w:eastAsia="zh-CN"/>
        </w:rPr>
        <w:t>Uu</w:t>
      </w:r>
      <w:proofErr w:type="spellEnd"/>
      <w:r w:rsidRPr="002E1A09">
        <w:rPr>
          <w:rFonts w:ascii="Times New Roman" w:eastAsia="宋体" w:hAnsi="Times New Roman" w:cs="Arial"/>
          <w:bCs w:val="0"/>
          <w:color w:val="000000"/>
          <w:szCs w:val="21"/>
          <w:lang w:val="en-US" w:eastAsia="zh-CN"/>
        </w:rPr>
        <w:t xml:space="preserve"> priority have different meaning and </w:t>
      </w:r>
      <w:r>
        <w:rPr>
          <w:rFonts w:ascii="Times New Roman" w:eastAsia="宋体" w:hAnsi="Times New Roman" w:cs="Arial"/>
          <w:bCs w:val="0"/>
          <w:color w:val="000000"/>
          <w:szCs w:val="21"/>
          <w:lang w:val="en-US" w:eastAsia="zh-CN"/>
        </w:rPr>
        <w:t>value</w:t>
      </w:r>
      <w:r w:rsidRPr="002E1A09">
        <w:rPr>
          <w:rFonts w:ascii="Times New Roman" w:eastAsia="宋体" w:hAnsi="Times New Roman" w:cs="Arial"/>
          <w:bCs w:val="0"/>
          <w:color w:val="000000"/>
          <w:szCs w:val="21"/>
          <w:lang w:val="en-US" w:eastAsia="zh-CN"/>
        </w:rPr>
        <w:t xml:space="preserve"> space, and </w:t>
      </w:r>
      <w:r>
        <w:rPr>
          <w:rFonts w:ascii="Times New Roman" w:eastAsia="宋体" w:hAnsi="Times New Roman" w:cs="Arial"/>
          <w:bCs w:val="0"/>
          <w:color w:val="000000"/>
          <w:szCs w:val="21"/>
          <w:lang w:val="en-US" w:eastAsia="zh-CN"/>
        </w:rPr>
        <w:t xml:space="preserve">are not </w:t>
      </w:r>
      <w:r w:rsidRPr="002E1A09">
        <w:rPr>
          <w:rFonts w:ascii="Times New Roman" w:eastAsia="宋体" w:hAnsi="Times New Roman" w:cs="Arial"/>
          <w:bCs w:val="0"/>
          <w:color w:val="000000"/>
          <w:szCs w:val="21"/>
          <w:lang w:val="en-US" w:eastAsia="zh-CN"/>
        </w:rPr>
        <w:t>compar</w:t>
      </w:r>
      <w:r>
        <w:rPr>
          <w:rFonts w:ascii="Times New Roman" w:eastAsia="宋体" w:hAnsi="Times New Roman" w:cs="Arial"/>
          <w:bCs w:val="0"/>
          <w:color w:val="000000"/>
          <w:szCs w:val="21"/>
          <w:lang w:val="en-US" w:eastAsia="zh-CN"/>
        </w:rPr>
        <w:t>able</w:t>
      </w:r>
      <w:r w:rsidRPr="002E1A09">
        <w:rPr>
          <w:rFonts w:ascii="Times New Roman" w:eastAsia="宋体" w:hAnsi="Times New Roman" w:cs="Arial"/>
          <w:bCs w:val="0"/>
          <w:color w:val="000000"/>
          <w:szCs w:val="21"/>
          <w:lang w:val="en-US" w:eastAsia="zh-CN"/>
        </w:rPr>
        <w:t xml:space="preserve"> with each other directly</w:t>
      </w:r>
    </w:p>
    <w:p w14:paraId="790E1FD8" w14:textId="7D29817F" w:rsidR="00A17510" w:rsidRDefault="00A17510">
      <w:pPr>
        <w:pStyle w:val="a0"/>
        <w:rPr>
          <w:rFonts w:eastAsia="宋体"/>
          <w:szCs w:val="20"/>
          <w:lang w:val="en-GB" w:eastAsia="zh-CN"/>
        </w:rPr>
      </w:pPr>
      <w:r>
        <w:rPr>
          <w:rFonts w:eastAsia="宋体" w:hint="eastAsia"/>
          <w:szCs w:val="20"/>
          <w:lang w:val="en-GB" w:eastAsia="zh-CN"/>
        </w:rPr>
        <w:t>H</w:t>
      </w:r>
      <w:r>
        <w:rPr>
          <w:rFonts w:eastAsia="宋体"/>
          <w:szCs w:val="20"/>
          <w:lang w:val="en-GB" w:eastAsia="zh-CN"/>
        </w:rPr>
        <w:t>ence, we propose:</w:t>
      </w:r>
    </w:p>
    <w:p w14:paraId="47E80A0B" w14:textId="44A11149" w:rsidR="000E756F" w:rsidRPr="000E756F" w:rsidRDefault="009D528E" w:rsidP="000E756F">
      <w:pPr>
        <w:pStyle w:val="Proposal"/>
        <w:numPr>
          <w:ilvl w:val="0"/>
          <w:numId w:val="34"/>
        </w:numPr>
        <w:tabs>
          <w:tab w:val="clear" w:pos="1304"/>
        </w:tabs>
        <w:ind w:left="1701" w:hanging="1701"/>
        <w:rPr>
          <w:rFonts w:ascii="Times New Roman" w:hAnsi="Times New Roman"/>
        </w:rPr>
      </w:pPr>
      <w:r>
        <w:rPr>
          <w:rFonts w:ascii="Times New Roman" w:hAnsi="Times New Roman"/>
        </w:rPr>
        <w:t xml:space="preserve">RAN2 to </w:t>
      </w:r>
      <w:r>
        <w:rPr>
          <w:rFonts w:ascii="Times New Roman" w:hAnsi="Times New Roman"/>
        </w:rPr>
        <w:t xml:space="preserve">discuss </w:t>
      </w:r>
      <w:r w:rsidRPr="00052F8A">
        <w:rPr>
          <w:rFonts w:ascii="Times New Roman" w:hAnsi="Times New Roman"/>
        </w:rPr>
        <w:t>how to map the priority level</w:t>
      </w:r>
      <w:r>
        <w:rPr>
          <w:rFonts w:ascii="Times New Roman" w:hAnsi="Times New Roman"/>
        </w:rPr>
        <w:t>s</w:t>
      </w:r>
      <w:r w:rsidRPr="00052F8A">
        <w:rPr>
          <w:rFonts w:ascii="Times New Roman" w:hAnsi="Times New Roman"/>
        </w:rPr>
        <w:t xml:space="preserve"> of </w:t>
      </w:r>
      <w:proofErr w:type="spellStart"/>
      <w:r w:rsidRPr="00052F8A">
        <w:rPr>
          <w:rFonts w:ascii="Times New Roman" w:hAnsi="Times New Roman"/>
        </w:rPr>
        <w:t>Uu</w:t>
      </w:r>
      <w:proofErr w:type="spellEnd"/>
      <w:r w:rsidRPr="00052F8A">
        <w:rPr>
          <w:rFonts w:ascii="Times New Roman" w:hAnsi="Times New Roman"/>
        </w:rPr>
        <w:t xml:space="preserve"> QoS flow</w:t>
      </w:r>
      <w:r>
        <w:rPr>
          <w:rFonts w:ascii="Times New Roman" w:hAnsi="Times New Roman"/>
        </w:rPr>
        <w:t>s</w:t>
      </w:r>
      <w:r w:rsidRPr="00052F8A">
        <w:rPr>
          <w:rFonts w:ascii="Times New Roman" w:hAnsi="Times New Roman"/>
        </w:rPr>
        <w:t xml:space="preserve"> to the </w:t>
      </w:r>
      <w:r>
        <w:rPr>
          <w:rFonts w:ascii="Times New Roman" w:hAnsi="Times New Roman"/>
        </w:rPr>
        <w:t xml:space="preserve">SL LCH priorities </w:t>
      </w:r>
      <w:r w:rsidRPr="00052F8A">
        <w:rPr>
          <w:rFonts w:ascii="Times New Roman" w:hAnsi="Times New Roman"/>
        </w:rPr>
        <w:t>SL</w:t>
      </w:r>
      <w:r>
        <w:rPr>
          <w:rFonts w:ascii="Times New Roman" w:hAnsi="Times New Roman"/>
        </w:rPr>
        <w:t xml:space="preserve"> RLC bearer</w:t>
      </w:r>
      <w:r>
        <w:rPr>
          <w:rFonts w:ascii="Times New Roman" w:hAnsi="Times New Roman"/>
        </w:rPr>
        <w:t>s for the remote UE</w:t>
      </w:r>
      <w:r w:rsidR="000E756F">
        <w:rPr>
          <w:rFonts w:ascii="Times New Roman" w:hAnsi="Times New Roman"/>
        </w:rPr>
        <w:t>.</w:t>
      </w:r>
    </w:p>
    <w:p w14:paraId="2BD614B9" w14:textId="22F74E72" w:rsidR="000E756F" w:rsidRPr="000E756F" w:rsidRDefault="009D528E" w:rsidP="000E756F">
      <w:pPr>
        <w:pStyle w:val="Proposal"/>
        <w:numPr>
          <w:ilvl w:val="0"/>
          <w:numId w:val="34"/>
        </w:numPr>
        <w:tabs>
          <w:tab w:val="clear" w:pos="1304"/>
        </w:tabs>
        <w:ind w:left="1701" w:hanging="1701"/>
        <w:rPr>
          <w:rFonts w:ascii="Times New Roman" w:hAnsi="Times New Roman"/>
        </w:rPr>
      </w:pPr>
      <w:r>
        <w:rPr>
          <w:rFonts w:ascii="Times New Roman" w:hAnsi="Times New Roman"/>
        </w:rPr>
        <w:t>RAN2 to d</w:t>
      </w:r>
      <w:r w:rsidRPr="00052F8A">
        <w:rPr>
          <w:rFonts w:ascii="Times New Roman" w:hAnsi="Times New Roman"/>
        </w:rPr>
        <w:t xml:space="preserve">iscuss whether the </w:t>
      </w:r>
      <w:r>
        <w:rPr>
          <w:rFonts w:ascii="Times New Roman" w:hAnsi="Times New Roman"/>
        </w:rPr>
        <w:t xml:space="preserve">LCH priority of a </w:t>
      </w:r>
      <w:r w:rsidRPr="00052F8A">
        <w:rPr>
          <w:rFonts w:ascii="Times New Roman" w:hAnsi="Times New Roman"/>
        </w:rPr>
        <w:t xml:space="preserve">remote UE’s PC5 RLC bearer </w:t>
      </w:r>
      <w:r>
        <w:rPr>
          <w:rFonts w:ascii="Times New Roman" w:hAnsi="Times New Roman"/>
        </w:rPr>
        <w:t>is</w:t>
      </w:r>
      <w:r w:rsidRPr="00052F8A">
        <w:rPr>
          <w:rFonts w:ascii="Times New Roman" w:hAnsi="Times New Roman"/>
        </w:rPr>
        <w:t xml:space="preserve"> compar</w:t>
      </w:r>
      <w:r>
        <w:rPr>
          <w:rFonts w:ascii="Times New Roman" w:hAnsi="Times New Roman"/>
        </w:rPr>
        <w:t>able</w:t>
      </w:r>
      <w:r w:rsidRPr="00052F8A">
        <w:rPr>
          <w:rFonts w:ascii="Times New Roman" w:hAnsi="Times New Roman"/>
        </w:rPr>
        <w:t xml:space="preserve"> with th</w:t>
      </w:r>
      <w:r>
        <w:rPr>
          <w:rFonts w:ascii="Times New Roman" w:hAnsi="Times New Roman"/>
        </w:rPr>
        <w:t>at</w:t>
      </w:r>
      <w:r w:rsidRPr="00052F8A">
        <w:rPr>
          <w:rFonts w:ascii="Times New Roman" w:hAnsi="Times New Roman"/>
        </w:rPr>
        <w:t xml:space="preserve"> </w:t>
      </w:r>
      <w:r>
        <w:rPr>
          <w:rFonts w:ascii="Times New Roman" w:hAnsi="Times New Roman"/>
        </w:rPr>
        <w:t xml:space="preserve">of the </w:t>
      </w:r>
      <w:r w:rsidRPr="00052F8A">
        <w:rPr>
          <w:rFonts w:ascii="Times New Roman" w:hAnsi="Times New Roman"/>
        </w:rPr>
        <w:t>other legacy PC5 SLRBs</w:t>
      </w:r>
      <w:r>
        <w:rPr>
          <w:rFonts w:ascii="Times New Roman" w:hAnsi="Times New Roman"/>
        </w:rPr>
        <w:t>, or</w:t>
      </w:r>
      <w:r w:rsidRPr="00052F8A">
        <w:rPr>
          <w:rFonts w:ascii="Times New Roman" w:hAnsi="Times New Roman"/>
        </w:rPr>
        <w:t xml:space="preserve"> should be treated as </w:t>
      </w:r>
      <w:r>
        <w:rPr>
          <w:rFonts w:ascii="Times New Roman" w:hAnsi="Times New Roman"/>
        </w:rPr>
        <w:t xml:space="preserve">the LCH priority of </w:t>
      </w:r>
      <w:r w:rsidRPr="00052F8A">
        <w:rPr>
          <w:rFonts w:ascii="Times New Roman" w:hAnsi="Times New Roman"/>
        </w:rPr>
        <w:t xml:space="preserve">a </w:t>
      </w:r>
      <w:proofErr w:type="spellStart"/>
      <w:r w:rsidRPr="00052F8A">
        <w:rPr>
          <w:rFonts w:ascii="Times New Roman" w:hAnsi="Times New Roman"/>
        </w:rPr>
        <w:t>Uu</w:t>
      </w:r>
      <w:proofErr w:type="spellEnd"/>
      <w:r w:rsidRPr="00052F8A">
        <w:rPr>
          <w:rFonts w:ascii="Times New Roman" w:hAnsi="Times New Roman"/>
        </w:rPr>
        <w:t xml:space="preserve"> logical channel</w:t>
      </w:r>
      <w:r>
        <w:rPr>
          <w:rFonts w:ascii="Times New Roman" w:hAnsi="Times New Roman"/>
        </w:rPr>
        <w:t>.</w:t>
      </w:r>
    </w:p>
    <w:p w14:paraId="4EE5D70C" w14:textId="1E7DDF74" w:rsidR="000E756F" w:rsidRPr="000E756F" w:rsidRDefault="009D528E" w:rsidP="000E756F">
      <w:pPr>
        <w:pStyle w:val="Proposal"/>
        <w:numPr>
          <w:ilvl w:val="0"/>
          <w:numId w:val="34"/>
        </w:numPr>
        <w:tabs>
          <w:tab w:val="clear" w:pos="1304"/>
        </w:tabs>
        <w:ind w:left="1701" w:hanging="1701"/>
        <w:rPr>
          <w:rFonts w:ascii="Times New Roman" w:hAnsi="Times New Roman"/>
        </w:rPr>
      </w:pPr>
      <w:r w:rsidRPr="00052F8A">
        <w:rPr>
          <w:rFonts w:ascii="Times New Roman" w:hAnsi="Times New Roman"/>
        </w:rPr>
        <w:t xml:space="preserve">Send LS to SA2 to </w:t>
      </w:r>
      <w:r>
        <w:rPr>
          <w:rFonts w:ascii="Times New Roman" w:hAnsi="Times New Roman"/>
        </w:rPr>
        <w:t>inform them of</w:t>
      </w:r>
      <w:r w:rsidRPr="00052F8A">
        <w:rPr>
          <w:rFonts w:ascii="Times New Roman" w:hAnsi="Times New Roman"/>
        </w:rPr>
        <w:t xml:space="preserve"> </w:t>
      </w:r>
      <w:r>
        <w:rPr>
          <w:rFonts w:ascii="Times New Roman" w:hAnsi="Times New Roman"/>
        </w:rPr>
        <w:t xml:space="preserve">the </w:t>
      </w:r>
      <w:r w:rsidRPr="00052F8A">
        <w:rPr>
          <w:rFonts w:ascii="Times New Roman" w:hAnsi="Times New Roman"/>
        </w:rPr>
        <w:t xml:space="preserve">RAN2 decision and understanding on </w:t>
      </w:r>
      <w:r>
        <w:rPr>
          <w:rFonts w:ascii="Times New Roman" w:hAnsi="Times New Roman"/>
        </w:rPr>
        <w:t xml:space="preserve">Proposal </w:t>
      </w:r>
      <w:r w:rsidRPr="00052F8A">
        <w:rPr>
          <w:rFonts w:ascii="Times New Roman" w:hAnsi="Times New Roman"/>
        </w:rPr>
        <w:t>1</w:t>
      </w:r>
      <w:r>
        <w:rPr>
          <w:rFonts w:ascii="Times New Roman" w:hAnsi="Times New Roman"/>
        </w:rPr>
        <w:t xml:space="preserve"> and</w:t>
      </w:r>
      <w:r w:rsidRPr="00052F8A">
        <w:rPr>
          <w:rFonts w:ascii="Times New Roman" w:hAnsi="Times New Roman"/>
        </w:rPr>
        <w:t xml:space="preserve"> </w:t>
      </w:r>
      <w:r>
        <w:rPr>
          <w:rFonts w:ascii="Times New Roman" w:hAnsi="Times New Roman"/>
        </w:rPr>
        <w:t>Proposal</w:t>
      </w:r>
      <w:r w:rsidRPr="00052F8A">
        <w:rPr>
          <w:rFonts w:ascii="Times New Roman" w:hAnsi="Times New Roman"/>
        </w:rPr>
        <w:t xml:space="preserve"> 2</w:t>
      </w:r>
      <w:r>
        <w:rPr>
          <w:rFonts w:ascii="Times New Roman" w:hAnsi="Times New Roman"/>
        </w:rPr>
        <w:t>.</w:t>
      </w:r>
    </w:p>
    <w:p w14:paraId="159941C2" w14:textId="694C28DE" w:rsidR="006477A2" w:rsidRPr="00076B28" w:rsidRDefault="009D528E" w:rsidP="006477A2">
      <w:pPr>
        <w:pStyle w:val="Proposal"/>
        <w:numPr>
          <w:ilvl w:val="0"/>
          <w:numId w:val="34"/>
        </w:numPr>
        <w:tabs>
          <w:tab w:val="clear" w:pos="1304"/>
        </w:tabs>
        <w:rPr>
          <w:rFonts w:ascii="Times New Roman" w:hAnsi="Times New Roman"/>
        </w:rPr>
      </w:pPr>
      <w:r w:rsidRPr="00076B28">
        <w:rPr>
          <w:rFonts w:ascii="Times New Roman" w:hAnsi="Times New Roman" w:hint="eastAsia"/>
        </w:rPr>
        <w:t>L2</w:t>
      </w:r>
      <w:r w:rsidRPr="00076B28">
        <w:rPr>
          <w:rFonts w:ascii="Times New Roman" w:hAnsi="Times New Roman"/>
        </w:rPr>
        <w:t xml:space="preserve"> </w:t>
      </w:r>
      <w:r w:rsidRPr="00076B28">
        <w:rPr>
          <w:rFonts w:ascii="Times New Roman" w:hAnsi="Times New Roman" w:hint="eastAsia"/>
        </w:rPr>
        <w:t>remote</w:t>
      </w:r>
      <w:r w:rsidRPr="00076B28">
        <w:rPr>
          <w:rFonts w:ascii="Times New Roman" w:hAnsi="Times New Roman"/>
        </w:rPr>
        <w:t xml:space="preserve"> </w:t>
      </w:r>
      <w:r w:rsidRPr="00076B28">
        <w:rPr>
          <w:rFonts w:ascii="Times New Roman" w:hAnsi="Times New Roman" w:hint="eastAsia"/>
        </w:rPr>
        <w:t>UE</w:t>
      </w:r>
      <w:r w:rsidRPr="00076B28">
        <w:rPr>
          <w:rFonts w:ascii="Times New Roman" w:hAnsi="Times New Roman"/>
        </w:rPr>
        <w:t xml:space="preserve"> </w:t>
      </w:r>
      <w:r w:rsidRPr="00076B28">
        <w:rPr>
          <w:rFonts w:ascii="Times New Roman" w:hAnsi="Times New Roman" w:hint="eastAsia"/>
        </w:rPr>
        <w:t>can</w:t>
      </w:r>
      <w:r w:rsidRPr="00076B28">
        <w:rPr>
          <w:rFonts w:ascii="Times New Roman" w:hAnsi="Times New Roman"/>
        </w:rPr>
        <w:t xml:space="preserve"> </w:t>
      </w:r>
      <w:r w:rsidRPr="00076B28">
        <w:rPr>
          <w:rFonts w:ascii="Times New Roman" w:hAnsi="Times New Roman" w:hint="eastAsia"/>
        </w:rPr>
        <w:t>support</w:t>
      </w:r>
      <w:r w:rsidRPr="00076B28">
        <w:rPr>
          <w:rFonts w:ascii="Times New Roman" w:hAnsi="Times New Roman"/>
        </w:rPr>
        <w:t xml:space="preserve"> </w:t>
      </w:r>
      <w:r w:rsidRPr="00076B28">
        <w:rPr>
          <w:rFonts w:ascii="Times New Roman" w:hAnsi="Times New Roman" w:hint="eastAsia"/>
        </w:rPr>
        <w:t>RQI</w:t>
      </w:r>
      <w:r w:rsidRPr="00076B28">
        <w:rPr>
          <w:rFonts w:ascii="Times New Roman" w:hAnsi="Times New Roman"/>
        </w:rPr>
        <w:t xml:space="preserve"> </w:t>
      </w:r>
      <w:r w:rsidRPr="00076B28">
        <w:rPr>
          <w:rFonts w:ascii="Times New Roman" w:hAnsi="Times New Roman" w:hint="eastAsia"/>
        </w:rPr>
        <w:t>bit</w:t>
      </w:r>
      <w:r w:rsidRPr="00076B28">
        <w:rPr>
          <w:rFonts w:ascii="Times New Roman" w:hAnsi="Times New Roman"/>
        </w:rPr>
        <w:t xml:space="preserve"> </w:t>
      </w:r>
      <w:r w:rsidRPr="00076B28">
        <w:rPr>
          <w:rFonts w:ascii="Times New Roman" w:hAnsi="Times New Roman" w:hint="eastAsia"/>
        </w:rPr>
        <w:t>as</w:t>
      </w:r>
      <w:r w:rsidRPr="00076B28">
        <w:rPr>
          <w:rFonts w:ascii="Times New Roman" w:hAnsi="Times New Roman"/>
        </w:rPr>
        <w:t xml:space="preserve"> </w:t>
      </w:r>
      <w:r>
        <w:rPr>
          <w:rFonts w:ascii="Times New Roman" w:hAnsi="Times New Roman"/>
        </w:rPr>
        <w:t xml:space="preserve">in the </w:t>
      </w:r>
      <w:r w:rsidRPr="00076B28">
        <w:rPr>
          <w:rFonts w:ascii="Times New Roman" w:hAnsi="Times New Roman" w:hint="eastAsia"/>
        </w:rPr>
        <w:t>legacy</w:t>
      </w:r>
      <w:r>
        <w:rPr>
          <w:rFonts w:ascii="Times New Roman" w:hAnsi="Times New Roman"/>
        </w:rPr>
        <w:t xml:space="preserve"> mechanism</w:t>
      </w:r>
      <w:r w:rsidRPr="00076B28">
        <w:rPr>
          <w:rFonts w:ascii="Times New Roman" w:hAnsi="Times New Roman"/>
        </w:rPr>
        <w:t>.</w:t>
      </w:r>
    </w:p>
    <w:p w14:paraId="476E2AFC" w14:textId="30B1DD01" w:rsidR="006477A2" w:rsidRPr="00076B28" w:rsidRDefault="009D528E" w:rsidP="006477A2">
      <w:pPr>
        <w:pStyle w:val="Proposal"/>
        <w:numPr>
          <w:ilvl w:val="0"/>
          <w:numId w:val="34"/>
        </w:numPr>
        <w:tabs>
          <w:tab w:val="clear" w:pos="1304"/>
        </w:tabs>
        <w:rPr>
          <w:rFonts w:ascii="Times New Roman" w:hAnsi="Times New Roman"/>
        </w:rPr>
      </w:pPr>
      <w:r w:rsidRPr="00076B28">
        <w:rPr>
          <w:rFonts w:ascii="Times New Roman" w:hAnsi="Times New Roman" w:hint="eastAsia"/>
        </w:rPr>
        <w:t>L2</w:t>
      </w:r>
      <w:r w:rsidRPr="00076B28">
        <w:rPr>
          <w:rFonts w:ascii="Times New Roman" w:hAnsi="Times New Roman"/>
        </w:rPr>
        <w:t xml:space="preserve"> </w:t>
      </w:r>
      <w:r w:rsidRPr="00076B28">
        <w:rPr>
          <w:rFonts w:ascii="Times New Roman" w:hAnsi="Times New Roman" w:hint="eastAsia"/>
        </w:rPr>
        <w:t>remote</w:t>
      </w:r>
      <w:r w:rsidRPr="00076B28">
        <w:rPr>
          <w:rFonts w:ascii="Times New Roman" w:hAnsi="Times New Roman"/>
        </w:rPr>
        <w:t xml:space="preserve"> </w:t>
      </w:r>
      <w:r w:rsidRPr="00076B28">
        <w:rPr>
          <w:rFonts w:ascii="Times New Roman" w:hAnsi="Times New Roman" w:hint="eastAsia"/>
        </w:rPr>
        <w:t>UE</w:t>
      </w:r>
      <w:r w:rsidRPr="00076B28">
        <w:rPr>
          <w:rFonts w:ascii="Times New Roman" w:hAnsi="Times New Roman"/>
        </w:rPr>
        <w:t xml:space="preserve"> </w:t>
      </w:r>
      <w:r w:rsidRPr="00076B28">
        <w:rPr>
          <w:rFonts w:ascii="Times New Roman" w:hAnsi="Times New Roman" w:hint="eastAsia"/>
        </w:rPr>
        <w:t>can</w:t>
      </w:r>
      <w:r w:rsidRPr="00076B28">
        <w:rPr>
          <w:rFonts w:ascii="Times New Roman" w:hAnsi="Times New Roman"/>
        </w:rPr>
        <w:t xml:space="preserve"> </w:t>
      </w:r>
      <w:r w:rsidRPr="00076B28">
        <w:rPr>
          <w:rFonts w:ascii="Times New Roman" w:hAnsi="Times New Roman" w:hint="eastAsia"/>
        </w:rPr>
        <w:t>support</w:t>
      </w:r>
      <w:r w:rsidRPr="00076B28">
        <w:rPr>
          <w:rFonts w:ascii="Times New Roman" w:hAnsi="Times New Roman"/>
        </w:rPr>
        <w:t xml:space="preserve"> </w:t>
      </w:r>
      <w:r w:rsidRPr="00076B28">
        <w:rPr>
          <w:rFonts w:ascii="Times New Roman" w:hAnsi="Times New Roman" w:hint="eastAsia"/>
        </w:rPr>
        <w:t>R</w:t>
      </w:r>
      <w:r>
        <w:rPr>
          <w:rFonts w:ascii="Times New Roman" w:hAnsi="Times New Roman"/>
        </w:rPr>
        <w:t>D</w:t>
      </w:r>
      <w:r w:rsidRPr="00076B28">
        <w:rPr>
          <w:rFonts w:ascii="Times New Roman" w:hAnsi="Times New Roman" w:hint="eastAsia"/>
        </w:rPr>
        <w:t>I</w:t>
      </w:r>
      <w:r w:rsidRPr="00076B28">
        <w:rPr>
          <w:rFonts w:ascii="Times New Roman" w:hAnsi="Times New Roman"/>
        </w:rPr>
        <w:t xml:space="preserve"> </w:t>
      </w:r>
      <w:r w:rsidRPr="00076B28">
        <w:rPr>
          <w:rFonts w:ascii="Times New Roman" w:hAnsi="Times New Roman" w:hint="eastAsia"/>
        </w:rPr>
        <w:t>bit</w:t>
      </w:r>
      <w:r w:rsidRPr="00076B28">
        <w:rPr>
          <w:rFonts w:ascii="Times New Roman" w:hAnsi="Times New Roman"/>
        </w:rPr>
        <w:t xml:space="preserve"> </w:t>
      </w:r>
      <w:r>
        <w:rPr>
          <w:rFonts w:ascii="Times New Roman" w:hAnsi="Times New Roman"/>
        </w:rPr>
        <w:t xml:space="preserve">along </w:t>
      </w:r>
      <w:r>
        <w:rPr>
          <w:rFonts w:ascii="Times New Roman" w:hAnsi="Times New Roman"/>
        </w:rPr>
        <w:t>with potential reconfiguration</w:t>
      </w:r>
      <w:r w:rsidRPr="005D3B0F">
        <w:rPr>
          <w:rFonts w:ascii="Times New Roman" w:hAnsi="Times New Roman"/>
        </w:rPr>
        <w:t xml:space="preserve"> </w:t>
      </w:r>
      <w:r>
        <w:rPr>
          <w:rFonts w:ascii="Times New Roman" w:hAnsi="Times New Roman"/>
        </w:rPr>
        <w:t xml:space="preserve">for necessary PC5 related QoS parameters </w:t>
      </w:r>
      <w:r>
        <w:rPr>
          <w:rFonts w:ascii="Times New Roman" w:hAnsi="Times New Roman"/>
        </w:rPr>
        <w:t xml:space="preserve">by </w:t>
      </w:r>
      <w:r>
        <w:rPr>
          <w:rFonts w:ascii="Times New Roman" w:hAnsi="Times New Roman"/>
        </w:rPr>
        <w:t xml:space="preserve">the </w:t>
      </w:r>
      <w:proofErr w:type="spellStart"/>
      <w:r>
        <w:rPr>
          <w:rFonts w:ascii="Times New Roman" w:hAnsi="Times New Roman"/>
        </w:rPr>
        <w:t>gNB</w:t>
      </w:r>
      <w:proofErr w:type="spellEnd"/>
      <w:r>
        <w:rPr>
          <w:rFonts w:ascii="Times New Roman" w:hAnsi="Times New Roman"/>
        </w:rPr>
        <w:t xml:space="preserve"> (</w:t>
      </w:r>
      <w:r>
        <w:rPr>
          <w:rFonts w:ascii="Times New Roman" w:hAnsi="Times New Roman"/>
        </w:rPr>
        <w:t>e.g. split PC5 PDB</w:t>
      </w:r>
      <w:r>
        <w:rPr>
          <w:rFonts w:ascii="Times New Roman" w:hAnsi="Times New Roman"/>
        </w:rPr>
        <w:t>)</w:t>
      </w:r>
      <w:r w:rsidRPr="00076B28">
        <w:rPr>
          <w:rFonts w:ascii="Times New Roman" w:hAnsi="Times New Roman"/>
        </w:rPr>
        <w:t>.</w:t>
      </w:r>
      <w:r>
        <w:rPr>
          <w:rFonts w:ascii="Times New Roman" w:hAnsi="Times New Roman"/>
        </w:rPr>
        <w:t xml:space="preserve"> This can be done by NW implementation without extra Spec impact.</w:t>
      </w:r>
      <w:bookmarkStart w:id="7" w:name="_GoBack"/>
      <w:bookmarkEnd w:id="7"/>
    </w:p>
    <w:p w14:paraId="3C59EBDC" w14:textId="77777777" w:rsidR="00A17510" w:rsidRPr="006477A2" w:rsidRDefault="00A17510">
      <w:pPr>
        <w:pStyle w:val="a0"/>
        <w:rPr>
          <w:rFonts w:eastAsia="宋体"/>
          <w:szCs w:val="20"/>
          <w:lang w:val="en-GB" w:eastAsia="zh-CN"/>
        </w:rPr>
      </w:pPr>
    </w:p>
    <w:bookmarkEnd w:id="5"/>
    <w:bookmarkEnd w:id="6"/>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536975FB" w14:textId="77777777" w:rsidR="0029363A" w:rsidRDefault="0029363A" w:rsidP="0029363A">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 xml:space="preserve">R38.836 </w:t>
      </w:r>
      <w:r>
        <w:t xml:space="preserve">Study on NR </w:t>
      </w:r>
      <w:proofErr w:type="spellStart"/>
      <w:r>
        <w:t>sidelink</w:t>
      </w:r>
      <w:proofErr w:type="spellEnd"/>
      <w:r>
        <w:t xml:space="preserve"> relay, V17.0.0, 2021-03;</w:t>
      </w:r>
    </w:p>
    <w:p w14:paraId="5345C59B" w14:textId="146652D6" w:rsidR="00117F03" w:rsidRDefault="00117F03">
      <w:pPr>
        <w:pStyle w:val="a0"/>
        <w:numPr>
          <w:ilvl w:val="0"/>
          <w:numId w:val="8"/>
        </w:numPr>
        <w:snapToGrid w:val="0"/>
        <w:spacing w:line="268" w:lineRule="auto"/>
        <w:contextualSpacing/>
        <w:rPr>
          <w:rFonts w:eastAsia="宋体"/>
          <w:color w:val="000000"/>
          <w:lang w:eastAsia="zh-CN"/>
        </w:rPr>
      </w:pPr>
      <w:r>
        <w:rPr>
          <w:rFonts w:eastAsia="宋体"/>
          <w:color w:val="000000"/>
          <w:lang w:eastAsia="zh-CN"/>
        </w:rPr>
        <w:t>RP-2</w:t>
      </w:r>
      <w:r w:rsidR="00454EE6">
        <w:rPr>
          <w:rFonts w:eastAsia="宋体"/>
          <w:color w:val="000000"/>
          <w:lang w:eastAsia="zh-CN"/>
        </w:rPr>
        <w:t>10904</w:t>
      </w:r>
      <w:r>
        <w:rPr>
          <w:rFonts w:eastAsia="宋体"/>
          <w:color w:val="000000"/>
          <w:lang w:eastAsia="zh-CN"/>
        </w:rPr>
        <w:t xml:space="preserve">, </w:t>
      </w:r>
      <w:r w:rsidR="00454EE6" w:rsidRPr="00454EE6">
        <w:rPr>
          <w:rFonts w:eastAsia="宋体"/>
          <w:color w:val="000000"/>
          <w:lang w:eastAsia="zh-CN"/>
        </w:rPr>
        <w:t xml:space="preserve">New WID on NR </w:t>
      </w:r>
      <w:proofErr w:type="spellStart"/>
      <w:r w:rsidR="00454EE6" w:rsidRPr="00454EE6">
        <w:rPr>
          <w:rFonts w:eastAsia="宋体"/>
          <w:color w:val="000000"/>
          <w:lang w:eastAsia="zh-CN"/>
        </w:rPr>
        <w:t>Sidelink</w:t>
      </w:r>
      <w:proofErr w:type="spellEnd"/>
      <w:r w:rsidR="00454EE6" w:rsidRPr="00454EE6">
        <w:rPr>
          <w:rFonts w:eastAsia="宋体"/>
          <w:color w:val="000000"/>
          <w:lang w:eastAsia="zh-CN"/>
        </w:rPr>
        <w:t xml:space="preserve"> Relay</w:t>
      </w:r>
      <w:r>
        <w:rPr>
          <w:rFonts w:eastAsia="宋体"/>
          <w:color w:val="000000"/>
          <w:lang w:eastAsia="zh-CN"/>
        </w:rPr>
        <w:t>, RAN#</w:t>
      </w:r>
      <w:r w:rsidR="00454EE6">
        <w:rPr>
          <w:rFonts w:eastAsia="宋体"/>
          <w:color w:val="000000"/>
          <w:lang w:eastAsia="zh-CN"/>
        </w:rPr>
        <w:t>91</w:t>
      </w:r>
      <w:r>
        <w:rPr>
          <w:rFonts w:eastAsia="宋体"/>
          <w:color w:val="000000"/>
          <w:lang w:eastAsia="zh-CN"/>
        </w:rPr>
        <w:t xml:space="preserve">e, </w:t>
      </w:r>
      <w:r w:rsidR="00454EE6">
        <w:rPr>
          <w:rFonts w:eastAsia="宋体"/>
          <w:color w:val="000000"/>
          <w:lang w:eastAsia="zh-CN"/>
        </w:rPr>
        <w:t>OPPO</w:t>
      </w:r>
      <w:r>
        <w:rPr>
          <w:rFonts w:eastAsia="宋体"/>
          <w:color w:val="000000"/>
          <w:lang w:eastAsia="zh-CN"/>
        </w:rPr>
        <w:t>;</w:t>
      </w:r>
    </w:p>
    <w:p w14:paraId="34849D1E" w14:textId="3EE66167" w:rsidR="00C168EE" w:rsidRDefault="00CD2B90">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 xml:space="preserve">R23.752 </w:t>
      </w:r>
      <w:r>
        <w:t>Study on system enhancement for Proximity based Services (</w:t>
      </w:r>
      <w:proofErr w:type="spellStart"/>
      <w:r>
        <w:t>ProSe</w:t>
      </w:r>
      <w:proofErr w:type="spellEnd"/>
      <w:r>
        <w:t>) in the 5G System (5GS), V17.0.0, 2021-03</w:t>
      </w:r>
    </w:p>
    <w:p w14:paraId="2753C23A" w14:textId="77777777" w:rsidR="00117F03" w:rsidRDefault="00117F03">
      <w:pPr>
        <w:pStyle w:val="a0"/>
        <w:snapToGrid w:val="0"/>
        <w:spacing w:line="268" w:lineRule="auto"/>
        <w:contextualSpacing/>
        <w:rPr>
          <w:rFonts w:eastAsia="宋体"/>
          <w:color w:val="000000"/>
          <w:lang w:eastAsia="zh-CN"/>
        </w:rPr>
      </w:pPr>
    </w:p>
    <w:p w14:paraId="534EF0AE" w14:textId="77777777" w:rsidR="00117F03" w:rsidRDefault="00117F03">
      <w:pPr>
        <w:pStyle w:val="a0"/>
        <w:snapToGrid w:val="0"/>
        <w:spacing w:line="268" w:lineRule="auto"/>
        <w:contextualSpacing/>
        <w:rPr>
          <w:rFonts w:eastAsia="宋体"/>
          <w:color w:val="000000"/>
          <w:lang w:eastAsia="zh-CN"/>
        </w:rPr>
      </w:pPr>
    </w:p>
    <w:sectPr w:rsidR="00117F03">
      <w:headerReference w:type="default" r:id="rId9"/>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2CFB4" w14:textId="77777777" w:rsidR="004A09C5" w:rsidRDefault="004A09C5">
      <w:r>
        <w:separator/>
      </w:r>
    </w:p>
  </w:endnote>
  <w:endnote w:type="continuationSeparator" w:id="0">
    <w:p w14:paraId="1F56A759" w14:textId="77777777" w:rsidR="004A09C5" w:rsidRDefault="004A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BCA60" w14:textId="77777777" w:rsidR="004A09C5" w:rsidRDefault="004A09C5">
      <w:r>
        <w:separator/>
      </w:r>
    </w:p>
  </w:footnote>
  <w:footnote w:type="continuationSeparator" w:id="0">
    <w:p w14:paraId="6FDA8F84" w14:textId="77777777" w:rsidR="004A09C5" w:rsidRDefault="004A0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5E5CEB" w:rsidRDefault="005E5CEB">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pt;height:11pt" o:bullet="t">
        <v:imagedata r:id="rId1" o:title="msoC8F8"/>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72257B4"/>
    <w:multiLevelType w:val="hybridMultilevel"/>
    <w:tmpl w:val="DEA29D1C"/>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175A1"/>
    <w:multiLevelType w:val="hybridMultilevel"/>
    <w:tmpl w:val="D4B48E6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F5F626D"/>
    <w:multiLevelType w:val="hybridMultilevel"/>
    <w:tmpl w:val="84ECF6A6"/>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520269EB"/>
    <w:multiLevelType w:val="hybridMultilevel"/>
    <w:tmpl w:val="49325BD6"/>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256764"/>
    <w:multiLevelType w:val="hybridMultilevel"/>
    <w:tmpl w:val="3D9E34C2"/>
    <w:lvl w:ilvl="0" w:tplc="36ACE942">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514645"/>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55B6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0210C"/>
    <w:multiLevelType w:val="hybridMultilevel"/>
    <w:tmpl w:val="12DE36F2"/>
    <w:lvl w:ilvl="0" w:tplc="F8848860">
      <w:start w:val="129"/>
      <w:numFmt w:val="bullet"/>
      <w:lvlText w:val="-"/>
      <w:lvlJc w:val="left"/>
      <w:pPr>
        <w:ind w:left="2121" w:hanging="420"/>
      </w:pPr>
      <w:rPr>
        <w:rFonts w:ascii="Calibri" w:eastAsia="Calibri" w:hAnsi="Calibri" w:cs="Times New Roman" w:hint="default"/>
        <w:b/>
        <w:lang w:val="en-US"/>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4" w15:restartNumberingAfterBreak="0">
    <w:nsid w:val="62762601"/>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2232AA"/>
    <w:multiLevelType w:val="hybridMultilevel"/>
    <w:tmpl w:val="B0D0D208"/>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5021C4F"/>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741895"/>
    <w:multiLevelType w:val="hybridMultilevel"/>
    <w:tmpl w:val="9F46B3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15"/>
  </w:num>
  <w:num w:numId="3">
    <w:abstractNumId w:val="13"/>
  </w:num>
  <w:num w:numId="4">
    <w:abstractNumId w:val="29"/>
  </w:num>
  <w:num w:numId="5">
    <w:abstractNumId w:val="28"/>
  </w:num>
  <w:num w:numId="6">
    <w:abstractNumId w:val="34"/>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2"/>
  </w:num>
  <w:num w:numId="11">
    <w:abstractNumId w:val="16"/>
  </w:num>
  <w:num w:numId="12">
    <w:abstractNumId w:val="6"/>
  </w:num>
  <w:num w:numId="13">
    <w:abstractNumId w:val="26"/>
  </w:num>
  <w:num w:numId="14">
    <w:abstractNumId w:val="10"/>
  </w:num>
  <w:num w:numId="15">
    <w:abstractNumId w:val="25"/>
  </w:num>
  <w:num w:numId="16">
    <w:abstractNumId w:val="22"/>
  </w:num>
  <w:num w:numId="17">
    <w:abstractNumId w:val="21"/>
  </w:num>
  <w:num w:numId="18">
    <w:abstractNumId w:val="9"/>
  </w:num>
  <w:num w:numId="19">
    <w:abstractNumId w:val="5"/>
  </w:num>
  <w:num w:numId="20">
    <w:abstractNumId w:val="3"/>
  </w:num>
  <w:num w:numId="21">
    <w:abstractNumId w:val="4"/>
  </w:num>
  <w:num w:numId="22">
    <w:abstractNumId w:val="0"/>
  </w:num>
  <w:num w:numId="23">
    <w:abstractNumId w:val="18"/>
  </w:num>
  <w:num w:numId="24">
    <w:abstractNumId w:val="7"/>
  </w:num>
  <w:num w:numId="25">
    <w:abstractNumId w:val="12"/>
  </w:num>
  <w:num w:numId="26">
    <w:abstractNumId w:val="33"/>
  </w:num>
  <w:num w:numId="27">
    <w:abstractNumId w:val="14"/>
  </w:num>
  <w:num w:numId="28">
    <w:abstractNumId w:val="1"/>
  </w:num>
  <w:num w:numId="29">
    <w:abstractNumId w:val="11"/>
  </w:num>
  <w:num w:numId="30">
    <w:abstractNumId w:val="27"/>
  </w:num>
  <w:num w:numId="31">
    <w:abstractNumId w:val="23"/>
  </w:num>
  <w:num w:numId="32">
    <w:abstractNumId w:val="31"/>
  </w:num>
  <w:num w:numId="33">
    <w:abstractNumId w:val="24"/>
  </w:num>
  <w:num w:numId="34">
    <w:abstractNumId w:val="19"/>
  </w:num>
  <w:num w:numId="35">
    <w:abstractNumId w:val="20"/>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B54"/>
    <w:rsid w:val="00032E00"/>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7EE"/>
    <w:rsid w:val="0004098F"/>
    <w:rsid w:val="000412E1"/>
    <w:rsid w:val="00041E6C"/>
    <w:rsid w:val="000421F2"/>
    <w:rsid w:val="0004256A"/>
    <w:rsid w:val="00042725"/>
    <w:rsid w:val="00042955"/>
    <w:rsid w:val="00042D2B"/>
    <w:rsid w:val="00042E22"/>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2F8A"/>
    <w:rsid w:val="00053004"/>
    <w:rsid w:val="0005361B"/>
    <w:rsid w:val="000536D2"/>
    <w:rsid w:val="000537F7"/>
    <w:rsid w:val="000538E9"/>
    <w:rsid w:val="00053D7E"/>
    <w:rsid w:val="00053FD9"/>
    <w:rsid w:val="0005402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57"/>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6A8"/>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B28"/>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483"/>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7F0"/>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56F"/>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3D0"/>
    <w:rsid w:val="000F543A"/>
    <w:rsid w:val="000F54AA"/>
    <w:rsid w:val="000F57D5"/>
    <w:rsid w:val="000F58E9"/>
    <w:rsid w:val="000F5EE3"/>
    <w:rsid w:val="000F60AE"/>
    <w:rsid w:val="000F62FB"/>
    <w:rsid w:val="000F64C8"/>
    <w:rsid w:val="000F65F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2F9A"/>
    <w:rsid w:val="001032FB"/>
    <w:rsid w:val="00103937"/>
    <w:rsid w:val="0010407E"/>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17F2"/>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4EE3"/>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918"/>
    <w:rsid w:val="00152D0B"/>
    <w:rsid w:val="00152E77"/>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745"/>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2ECA"/>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899"/>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2F"/>
    <w:rsid w:val="001879C8"/>
    <w:rsid w:val="00187B80"/>
    <w:rsid w:val="00187BE5"/>
    <w:rsid w:val="00187CA3"/>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6727"/>
    <w:rsid w:val="001C70C3"/>
    <w:rsid w:val="001C7268"/>
    <w:rsid w:val="001C78FC"/>
    <w:rsid w:val="001C7C87"/>
    <w:rsid w:val="001D04F9"/>
    <w:rsid w:val="001D096F"/>
    <w:rsid w:val="001D0DD1"/>
    <w:rsid w:val="001D133A"/>
    <w:rsid w:val="001D155F"/>
    <w:rsid w:val="001D22A5"/>
    <w:rsid w:val="001D2B93"/>
    <w:rsid w:val="001D2EB0"/>
    <w:rsid w:val="001D30F4"/>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77"/>
    <w:rsid w:val="001F47EF"/>
    <w:rsid w:val="001F4893"/>
    <w:rsid w:val="001F4B27"/>
    <w:rsid w:val="001F4B86"/>
    <w:rsid w:val="001F4BDA"/>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942"/>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18"/>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2A4"/>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4E05"/>
    <w:rsid w:val="0026544F"/>
    <w:rsid w:val="00265D61"/>
    <w:rsid w:val="00265D91"/>
    <w:rsid w:val="0026661C"/>
    <w:rsid w:val="00266675"/>
    <w:rsid w:val="002666D9"/>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63A"/>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C7C6B"/>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3A34"/>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A09"/>
    <w:rsid w:val="002E1B11"/>
    <w:rsid w:val="002E1F80"/>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220"/>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6CB6"/>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69E"/>
    <w:rsid w:val="00365A83"/>
    <w:rsid w:val="00365DBE"/>
    <w:rsid w:val="00366345"/>
    <w:rsid w:val="00366546"/>
    <w:rsid w:val="00366885"/>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801"/>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369"/>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CE2"/>
    <w:rsid w:val="003B2F65"/>
    <w:rsid w:val="003B3072"/>
    <w:rsid w:val="003B3843"/>
    <w:rsid w:val="003B3977"/>
    <w:rsid w:val="003B3EFB"/>
    <w:rsid w:val="003B3FC4"/>
    <w:rsid w:val="003B447F"/>
    <w:rsid w:val="003B4CA1"/>
    <w:rsid w:val="003B548B"/>
    <w:rsid w:val="003B57FD"/>
    <w:rsid w:val="003B5FD0"/>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B43"/>
    <w:rsid w:val="003C2C46"/>
    <w:rsid w:val="003C3267"/>
    <w:rsid w:val="003C39CD"/>
    <w:rsid w:val="003C3D71"/>
    <w:rsid w:val="003C3F11"/>
    <w:rsid w:val="003C4755"/>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600"/>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C8F"/>
    <w:rsid w:val="00400E01"/>
    <w:rsid w:val="00401D00"/>
    <w:rsid w:val="00401FE2"/>
    <w:rsid w:val="00402040"/>
    <w:rsid w:val="004021B9"/>
    <w:rsid w:val="004026B9"/>
    <w:rsid w:val="00402944"/>
    <w:rsid w:val="00402B1E"/>
    <w:rsid w:val="00402D3C"/>
    <w:rsid w:val="00403C44"/>
    <w:rsid w:val="00404D63"/>
    <w:rsid w:val="00404D74"/>
    <w:rsid w:val="004057FD"/>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2C6"/>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E4D"/>
    <w:rsid w:val="00416FAF"/>
    <w:rsid w:val="004178C2"/>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936"/>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4E"/>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2FA7"/>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09C5"/>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B49"/>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A8A"/>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C33"/>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382"/>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5E1A"/>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46A"/>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417"/>
    <w:rsid w:val="00541F40"/>
    <w:rsid w:val="00542408"/>
    <w:rsid w:val="00542549"/>
    <w:rsid w:val="00542781"/>
    <w:rsid w:val="0054288C"/>
    <w:rsid w:val="005428C2"/>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5B22"/>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0C65"/>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68E"/>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360"/>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D1C"/>
    <w:rsid w:val="005B32B6"/>
    <w:rsid w:val="005B370F"/>
    <w:rsid w:val="005B3780"/>
    <w:rsid w:val="005B38CA"/>
    <w:rsid w:val="005B3E37"/>
    <w:rsid w:val="005B3EFD"/>
    <w:rsid w:val="005B41B5"/>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0F"/>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429"/>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7CD"/>
    <w:rsid w:val="00646A2A"/>
    <w:rsid w:val="00646B59"/>
    <w:rsid w:val="006470B8"/>
    <w:rsid w:val="006477A2"/>
    <w:rsid w:val="0064785F"/>
    <w:rsid w:val="0064793B"/>
    <w:rsid w:val="00647B67"/>
    <w:rsid w:val="00647EE6"/>
    <w:rsid w:val="00647F1C"/>
    <w:rsid w:val="00650280"/>
    <w:rsid w:val="00650794"/>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9A"/>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72E"/>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C74"/>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6AB"/>
    <w:rsid w:val="006A7784"/>
    <w:rsid w:val="006A7994"/>
    <w:rsid w:val="006A7B17"/>
    <w:rsid w:val="006A7CC3"/>
    <w:rsid w:val="006B02F2"/>
    <w:rsid w:val="006B036D"/>
    <w:rsid w:val="006B063D"/>
    <w:rsid w:val="006B0B90"/>
    <w:rsid w:val="006B0C14"/>
    <w:rsid w:val="006B1075"/>
    <w:rsid w:val="006B15E5"/>
    <w:rsid w:val="006B160B"/>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130"/>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DB6"/>
    <w:rsid w:val="006D0E1B"/>
    <w:rsid w:val="006D1428"/>
    <w:rsid w:val="006D1C39"/>
    <w:rsid w:val="006D1E35"/>
    <w:rsid w:val="006D2151"/>
    <w:rsid w:val="006D2321"/>
    <w:rsid w:val="006D2491"/>
    <w:rsid w:val="006D2777"/>
    <w:rsid w:val="006D2A2D"/>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547"/>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10F"/>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0BC"/>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0ED"/>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EE4"/>
    <w:rsid w:val="007203FB"/>
    <w:rsid w:val="00720418"/>
    <w:rsid w:val="00721024"/>
    <w:rsid w:val="0072150D"/>
    <w:rsid w:val="007216B2"/>
    <w:rsid w:val="00721F0C"/>
    <w:rsid w:val="00722A6E"/>
    <w:rsid w:val="00722BB4"/>
    <w:rsid w:val="00722C37"/>
    <w:rsid w:val="00722C95"/>
    <w:rsid w:val="00722DBC"/>
    <w:rsid w:val="007230DF"/>
    <w:rsid w:val="00723E3D"/>
    <w:rsid w:val="007241E2"/>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964"/>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0F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4DE"/>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2A9"/>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0EF"/>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67B"/>
    <w:rsid w:val="007B4DE4"/>
    <w:rsid w:val="007B502F"/>
    <w:rsid w:val="007B5407"/>
    <w:rsid w:val="007B573E"/>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D69"/>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99D"/>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E7F04"/>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5E"/>
    <w:rsid w:val="00801E68"/>
    <w:rsid w:val="0080243C"/>
    <w:rsid w:val="008024B9"/>
    <w:rsid w:val="00802E59"/>
    <w:rsid w:val="008032BD"/>
    <w:rsid w:val="008038A7"/>
    <w:rsid w:val="00803BEE"/>
    <w:rsid w:val="00803CF1"/>
    <w:rsid w:val="00804011"/>
    <w:rsid w:val="0080420F"/>
    <w:rsid w:val="0080432C"/>
    <w:rsid w:val="008043D3"/>
    <w:rsid w:val="00804440"/>
    <w:rsid w:val="00804B23"/>
    <w:rsid w:val="00804B6C"/>
    <w:rsid w:val="00804BFF"/>
    <w:rsid w:val="008051F3"/>
    <w:rsid w:val="00805A6F"/>
    <w:rsid w:val="00805D88"/>
    <w:rsid w:val="00805D8C"/>
    <w:rsid w:val="00805EB6"/>
    <w:rsid w:val="008062B3"/>
    <w:rsid w:val="00806399"/>
    <w:rsid w:val="00806636"/>
    <w:rsid w:val="008070D8"/>
    <w:rsid w:val="00807393"/>
    <w:rsid w:val="008076E4"/>
    <w:rsid w:val="0080782E"/>
    <w:rsid w:val="00807F74"/>
    <w:rsid w:val="0081017E"/>
    <w:rsid w:val="0081050F"/>
    <w:rsid w:val="008107B1"/>
    <w:rsid w:val="00810CDE"/>
    <w:rsid w:val="00810E18"/>
    <w:rsid w:val="0081101D"/>
    <w:rsid w:val="00811380"/>
    <w:rsid w:val="008115BA"/>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1020"/>
    <w:rsid w:val="008210B8"/>
    <w:rsid w:val="00821622"/>
    <w:rsid w:val="00821795"/>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52F"/>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B38"/>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1E93"/>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C04"/>
    <w:rsid w:val="00877F12"/>
    <w:rsid w:val="00877F76"/>
    <w:rsid w:val="00880157"/>
    <w:rsid w:val="00880819"/>
    <w:rsid w:val="00880A45"/>
    <w:rsid w:val="00880AFC"/>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693C"/>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916"/>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91F"/>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222"/>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504"/>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2CC"/>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57B"/>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2A0"/>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5F68"/>
    <w:rsid w:val="0092649C"/>
    <w:rsid w:val="00926909"/>
    <w:rsid w:val="0092752C"/>
    <w:rsid w:val="00927915"/>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203"/>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7A9"/>
    <w:rsid w:val="00953960"/>
    <w:rsid w:val="00954A06"/>
    <w:rsid w:val="00954A1F"/>
    <w:rsid w:val="00954B9B"/>
    <w:rsid w:val="00954CC8"/>
    <w:rsid w:val="00955916"/>
    <w:rsid w:val="00956055"/>
    <w:rsid w:val="0095643F"/>
    <w:rsid w:val="00956714"/>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B99"/>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C49"/>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8A"/>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958"/>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045"/>
    <w:rsid w:val="009D4145"/>
    <w:rsid w:val="009D4208"/>
    <w:rsid w:val="009D434B"/>
    <w:rsid w:val="009D48DA"/>
    <w:rsid w:val="009D4CAA"/>
    <w:rsid w:val="009D528E"/>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768"/>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6D7A"/>
    <w:rsid w:val="00A174FF"/>
    <w:rsid w:val="00A17510"/>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AA7"/>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8FA"/>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4C3"/>
    <w:rsid w:val="00A926AE"/>
    <w:rsid w:val="00A92AB8"/>
    <w:rsid w:val="00A92D46"/>
    <w:rsid w:val="00A93446"/>
    <w:rsid w:val="00A93FBF"/>
    <w:rsid w:val="00A945AC"/>
    <w:rsid w:val="00A95113"/>
    <w:rsid w:val="00A9533D"/>
    <w:rsid w:val="00A95B94"/>
    <w:rsid w:val="00A96694"/>
    <w:rsid w:val="00A96958"/>
    <w:rsid w:val="00A96E2C"/>
    <w:rsid w:val="00A97039"/>
    <w:rsid w:val="00A9766D"/>
    <w:rsid w:val="00A97759"/>
    <w:rsid w:val="00A97A34"/>
    <w:rsid w:val="00AA00D9"/>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582"/>
    <w:rsid w:val="00AF764A"/>
    <w:rsid w:val="00AF7753"/>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3A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3C7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6B"/>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2795"/>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1997"/>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4D0A"/>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5EA"/>
    <w:rsid w:val="00BC57F9"/>
    <w:rsid w:val="00BC5B26"/>
    <w:rsid w:val="00BC5C63"/>
    <w:rsid w:val="00BC5FAB"/>
    <w:rsid w:val="00BC62B8"/>
    <w:rsid w:val="00BC632B"/>
    <w:rsid w:val="00BC7056"/>
    <w:rsid w:val="00BC73AE"/>
    <w:rsid w:val="00BC75A9"/>
    <w:rsid w:val="00BC75AA"/>
    <w:rsid w:val="00BC75E1"/>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6EA"/>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836"/>
    <w:rsid w:val="00BE1AFA"/>
    <w:rsid w:val="00BE1C91"/>
    <w:rsid w:val="00BE1D9D"/>
    <w:rsid w:val="00BE21B8"/>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092"/>
    <w:rsid w:val="00BE762C"/>
    <w:rsid w:val="00BE7E3C"/>
    <w:rsid w:val="00BF0021"/>
    <w:rsid w:val="00BF0B53"/>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02"/>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8EE"/>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964"/>
    <w:rsid w:val="00C41AFB"/>
    <w:rsid w:val="00C421E8"/>
    <w:rsid w:val="00C42251"/>
    <w:rsid w:val="00C4252E"/>
    <w:rsid w:val="00C42733"/>
    <w:rsid w:val="00C427D5"/>
    <w:rsid w:val="00C42852"/>
    <w:rsid w:val="00C435AB"/>
    <w:rsid w:val="00C435C4"/>
    <w:rsid w:val="00C43732"/>
    <w:rsid w:val="00C4461A"/>
    <w:rsid w:val="00C44B7B"/>
    <w:rsid w:val="00C44E1C"/>
    <w:rsid w:val="00C45487"/>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6B2"/>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348B"/>
    <w:rsid w:val="00C739FD"/>
    <w:rsid w:val="00C744D2"/>
    <w:rsid w:val="00C7541C"/>
    <w:rsid w:val="00C75487"/>
    <w:rsid w:val="00C75861"/>
    <w:rsid w:val="00C75A33"/>
    <w:rsid w:val="00C75BC0"/>
    <w:rsid w:val="00C75FC0"/>
    <w:rsid w:val="00C76957"/>
    <w:rsid w:val="00C7733F"/>
    <w:rsid w:val="00C77398"/>
    <w:rsid w:val="00C77CA7"/>
    <w:rsid w:val="00C77CD2"/>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282"/>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34"/>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B90"/>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37"/>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6DBA"/>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20"/>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5BB"/>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004"/>
    <w:rsid w:val="00D53157"/>
    <w:rsid w:val="00D532A4"/>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1BDB"/>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11"/>
    <w:rsid w:val="00D806E8"/>
    <w:rsid w:val="00D80837"/>
    <w:rsid w:val="00D80CB3"/>
    <w:rsid w:val="00D80DA0"/>
    <w:rsid w:val="00D80EF7"/>
    <w:rsid w:val="00D81519"/>
    <w:rsid w:val="00D8166E"/>
    <w:rsid w:val="00D81AD2"/>
    <w:rsid w:val="00D81B9C"/>
    <w:rsid w:val="00D82734"/>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082"/>
    <w:rsid w:val="00D936AE"/>
    <w:rsid w:val="00D93E69"/>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5168"/>
    <w:rsid w:val="00DA535D"/>
    <w:rsid w:val="00DA53AC"/>
    <w:rsid w:val="00DA5724"/>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4C"/>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4E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6C82"/>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C29"/>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156"/>
    <w:rsid w:val="00EB1338"/>
    <w:rsid w:val="00EB1549"/>
    <w:rsid w:val="00EB1A9A"/>
    <w:rsid w:val="00EB1AC4"/>
    <w:rsid w:val="00EB1BFA"/>
    <w:rsid w:val="00EB1E0E"/>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00"/>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5FEE"/>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7CA"/>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C13"/>
    <w:rsid w:val="00F27E61"/>
    <w:rsid w:val="00F30417"/>
    <w:rsid w:val="00F30B68"/>
    <w:rsid w:val="00F30B83"/>
    <w:rsid w:val="00F30BF5"/>
    <w:rsid w:val="00F30DC9"/>
    <w:rsid w:val="00F30EBD"/>
    <w:rsid w:val="00F3112D"/>
    <w:rsid w:val="00F315FA"/>
    <w:rsid w:val="00F3167D"/>
    <w:rsid w:val="00F31E61"/>
    <w:rsid w:val="00F321AC"/>
    <w:rsid w:val="00F325A0"/>
    <w:rsid w:val="00F3264A"/>
    <w:rsid w:val="00F32807"/>
    <w:rsid w:val="00F32B50"/>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22B"/>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1FE0"/>
    <w:rsid w:val="00FB21D8"/>
    <w:rsid w:val="00FB2670"/>
    <w:rsid w:val="00FB27FE"/>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DE1"/>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semiHidden/>
    <w:rPr>
      <w:kern w:val="2"/>
      <w:sz w:val="21"/>
      <w:szCs w:val="24"/>
    </w:rPr>
  </w:style>
  <w:style w:type="character" w:customStyle="1" w:styleId="22">
    <w:name w:val="列表段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link w:val="ObservationChar"/>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ObservationChar">
    <w:name w:val="Observation Char"/>
    <w:link w:val="Observation"/>
    <w:rsid w:val="00EB1156"/>
    <w:rPr>
      <w:rFonts w:ascii="Arial" w:eastAsia="Times New Roman"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487900">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35981044">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336885584">
      <w:bodyDiv w:val="1"/>
      <w:marLeft w:val="0"/>
      <w:marRight w:val="0"/>
      <w:marTop w:val="0"/>
      <w:marBottom w:val="0"/>
      <w:divBdr>
        <w:top w:val="none" w:sz="0" w:space="0" w:color="auto"/>
        <w:left w:val="none" w:sz="0" w:space="0" w:color="auto"/>
        <w:bottom w:val="none" w:sz="0" w:space="0" w:color="auto"/>
        <w:right w:val="none" w:sz="0" w:space="0" w:color="auto"/>
      </w:divBdr>
    </w:div>
    <w:div w:id="1681277185">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1971130546">
      <w:bodyDiv w:val="1"/>
      <w:marLeft w:val="0"/>
      <w:marRight w:val="0"/>
      <w:marTop w:val="0"/>
      <w:marBottom w:val="0"/>
      <w:divBdr>
        <w:top w:val="none" w:sz="0" w:space="0" w:color="auto"/>
        <w:left w:val="none" w:sz="0" w:space="0" w:color="auto"/>
        <w:bottom w:val="none" w:sz="0" w:space="0" w:color="auto"/>
        <w:right w:val="none" w:sz="0" w:space="0" w:color="auto"/>
      </w:divBdr>
    </w:div>
    <w:div w:id="20468324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13</cp:revision>
  <cp:lastPrinted>2011-08-03T09:36:00Z</cp:lastPrinted>
  <dcterms:created xsi:type="dcterms:W3CDTF">2021-10-22T04:02:00Z</dcterms:created>
  <dcterms:modified xsi:type="dcterms:W3CDTF">2021-10-22T05:16:00Z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